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6291B" w:rsidRDefault="00D722B5">
      <w:pPr>
        <w:rPr>
          <w:b/>
          <w:sz w:val="18"/>
          <w:szCs w:val="18"/>
        </w:rPr>
      </w:pPr>
      <w:bookmarkStart w:id="0" w:name="_GoBack"/>
      <w:bookmarkEnd w:id="0"/>
      <w:r>
        <w:rPr>
          <w:rFonts w:ascii="Arial Unicode MS" w:eastAsia="Arial Unicode MS" w:hAnsi="Arial Unicode MS" w:cs="Arial Unicode MS"/>
          <w:b/>
          <w:sz w:val="18"/>
          <w:szCs w:val="18"/>
        </w:rPr>
        <w:t>㈜퀀타매트릭스 전략기획본부 IR/BD팀 인턴 모집</w:t>
      </w:r>
    </w:p>
    <w:p w14:paraId="00000002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03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퀀타매트릭스(대표:권성훈)는 독보적인 기술력을 보유한 국내 최고의 미생물 체외진단 기업으로, 2020년 12월 9일 코스닥 시장에 상장하였습니다. </w:t>
      </w:r>
      <w:r>
        <w:rPr>
          <w:rFonts w:ascii="Arial Unicode MS" w:eastAsia="Arial Unicode MS" w:hAnsi="Arial Unicode MS" w:cs="Arial Unicode MS"/>
          <w:sz w:val="18"/>
          <w:szCs w:val="18"/>
        </w:rPr>
        <w:br/>
        <w:t>(홈페이지:</w:t>
      </w:r>
      <w:hyperlink r:id="rId6">
        <w:r>
          <w:rPr>
            <w:sz w:val="18"/>
            <w:szCs w:val="18"/>
          </w:rPr>
          <w:t xml:space="preserve"> </w:t>
        </w:r>
      </w:hyperlink>
      <w:hyperlink r:id="rId7">
        <w:r>
          <w:rPr>
            <w:color w:val="1155CC"/>
            <w:sz w:val="18"/>
            <w:szCs w:val="18"/>
            <w:u w:val="single"/>
          </w:rPr>
          <w:t>www.quantamatrix.com</w:t>
        </w:r>
      </w:hyperlink>
      <w:r>
        <w:rPr>
          <w:sz w:val="18"/>
          <w:szCs w:val="18"/>
        </w:rPr>
        <w:t xml:space="preserve">)  </w:t>
      </w:r>
    </w:p>
    <w:p w14:paraId="00000004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05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모집부문</w:t>
      </w:r>
    </w:p>
    <w:p w14:paraId="00000006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부서: 전략기획본부 IR/BD팀</w:t>
      </w:r>
    </w:p>
    <w:p w14:paraId="00000007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근무지: 1/7호선 가산디지털단지역 도보 5분</w:t>
      </w:r>
    </w:p>
    <w:p w14:paraId="00000008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모집인원: 0명</w:t>
      </w:r>
    </w:p>
    <w:p w14:paraId="00000009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근무기간: 6개월 (연장가능)</w:t>
      </w:r>
    </w:p>
    <w:p w14:paraId="0000000A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근무시작일: 채용 시 마감</w:t>
      </w:r>
    </w:p>
    <w:p w14:paraId="0000000B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0C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주요업무</w:t>
      </w:r>
    </w:p>
    <w:p w14:paraId="0000000D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재무 모델링</w:t>
      </w:r>
    </w:p>
    <w:p w14:paraId="0000000E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경쟁사 비즈니스 모델 및 재무제표 분석</w:t>
      </w:r>
    </w:p>
    <w:p w14:paraId="0000000F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사업 개발 전략 수립 보조</w:t>
      </w:r>
    </w:p>
    <w:p w14:paraId="00000010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주식, 바이오 트렌드 리서치</w:t>
      </w:r>
    </w:p>
    <w:p w14:paraId="00000011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기업 IR 업무 보조</w:t>
      </w:r>
    </w:p>
    <w:p w14:paraId="00000012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보도자료 및 언론홍보 등 PR 활동 보조</w:t>
      </w:r>
    </w:p>
    <w:p w14:paraId="00000013" w14:textId="77777777" w:rsidR="00D6291B" w:rsidRDefault="00D6291B">
      <w:pPr>
        <w:rPr>
          <w:sz w:val="18"/>
          <w:szCs w:val="18"/>
        </w:rPr>
      </w:pPr>
    </w:p>
    <w:p w14:paraId="00000014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15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자격요건</w:t>
      </w:r>
    </w:p>
    <w:p w14:paraId="00000016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영어 가능자</w:t>
      </w:r>
    </w:p>
    <w:p w14:paraId="00000017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Full-time 근무 가능자</w:t>
      </w:r>
    </w:p>
    <w:p w14:paraId="00000018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19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우대사항</w:t>
      </w:r>
    </w:p>
    <w:p w14:paraId="0000001A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IB/증권사/전략컨설팅 등 금융 분야 인턴 경험자 (필수 아님)</w:t>
      </w:r>
    </w:p>
    <w:p w14:paraId="0000001B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기초 회계/재무 지식 보유자</w:t>
      </w:r>
    </w:p>
    <w:p w14:paraId="0000001C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영어 능통자</w:t>
      </w:r>
    </w:p>
    <w:p w14:paraId="0000001D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- 6개월 이상 근무자 (6개월 근무 필수)</w:t>
      </w:r>
    </w:p>
    <w:p w14:paraId="0000001E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1F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근무조건</w:t>
      </w:r>
    </w:p>
    <w:p w14:paraId="00000020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근무 시간: 9시~6시</w:t>
      </w:r>
    </w:p>
    <w:p w14:paraId="00000021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근무 형태: 인턴</w:t>
      </w:r>
    </w:p>
    <w:p w14:paraId="00000022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급여: 월 200만원 (세전 기준)</w:t>
      </w:r>
    </w:p>
    <w:p w14:paraId="00000023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점심 제공</w:t>
      </w:r>
    </w:p>
    <w:p w14:paraId="00000024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25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전형절차</w:t>
      </w:r>
    </w:p>
    <w:p w14:paraId="00000026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서류 전형 &gt; 실무진 면접 &gt; 채용</w:t>
      </w:r>
    </w:p>
    <w:p w14:paraId="00000027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각 전형 단계별 합격자 개별 통보</w:t>
      </w:r>
    </w:p>
    <w:p w14:paraId="00000028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29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접수기간 및 방법</w:t>
      </w:r>
    </w:p>
    <w:p w14:paraId="0000002A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파일 이름: 본인의 국문 이름만 쓰기 (ex: 홍길동)</w:t>
      </w:r>
    </w:p>
    <w:p w14:paraId="0000002B" w14:textId="3CF3FC62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지원방법</w:t>
      </w:r>
      <w:r w:rsidR="008A6AD3">
        <w:rPr>
          <w:rFonts w:ascii="Arial Unicode MS" w:eastAsia="Arial Unicode MS" w:hAnsi="Arial Unicode MS" w:cs="Arial Unicode MS"/>
          <w:sz w:val="18"/>
          <w:szCs w:val="18"/>
        </w:rPr>
        <w:t>: ki</w:t>
      </w:r>
      <w:r w:rsidR="008A6AD3">
        <w:rPr>
          <w:rFonts w:ascii="Arial Unicode MS" w:hAnsi="Arial Unicode MS" w:cs="Arial Unicode MS" w:hint="eastAsia"/>
          <w:sz w:val="18"/>
          <w:szCs w:val="18"/>
        </w:rPr>
        <w:t>3</w:t>
      </w:r>
      <w:r>
        <w:rPr>
          <w:rFonts w:ascii="Arial Unicode MS" w:eastAsia="Arial Unicode MS" w:hAnsi="Arial Unicode MS" w:cs="Arial Unicode MS"/>
          <w:sz w:val="18"/>
          <w:szCs w:val="18"/>
        </w:rPr>
        <w:t>@quantamatrix.com 1 page 영문 이력서(PDF) 제출 (형식은 자유 양식, 근무가능일 기재 필수)</w:t>
      </w:r>
    </w:p>
    <w:p w14:paraId="0000002C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마감 기한: ASAP</w:t>
      </w:r>
    </w:p>
    <w:p w14:paraId="0000002D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참고: 원서 접수 기간 중에도 면접은 진행됨. 이력서 제출시 개인정보 수집에 동의한 것으로 갈음함. </w:t>
      </w:r>
    </w:p>
    <w:p w14:paraId="0000002E" w14:textId="77777777" w:rsidR="00D6291B" w:rsidRDefault="00D6291B">
      <w:pPr>
        <w:rPr>
          <w:sz w:val="18"/>
          <w:szCs w:val="18"/>
        </w:rPr>
      </w:pPr>
    </w:p>
    <w:p w14:paraId="0000002F" w14:textId="77777777" w:rsidR="00D6291B" w:rsidRDefault="00D6291B"/>
    <w:sectPr w:rsidR="00D6291B">
      <w:head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5C5E9D" w14:textId="77777777" w:rsidR="00D150EC" w:rsidRDefault="00D150EC">
      <w:pPr>
        <w:spacing w:line="240" w:lineRule="auto"/>
      </w:pPr>
      <w:r>
        <w:separator/>
      </w:r>
    </w:p>
  </w:endnote>
  <w:endnote w:type="continuationSeparator" w:id="0">
    <w:p w14:paraId="5E8E05AA" w14:textId="77777777" w:rsidR="00D150EC" w:rsidRDefault="00D150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C5A94" w14:textId="77777777" w:rsidR="00D150EC" w:rsidRDefault="00D150EC">
      <w:pPr>
        <w:spacing w:line="240" w:lineRule="auto"/>
      </w:pPr>
      <w:r>
        <w:separator/>
      </w:r>
    </w:p>
  </w:footnote>
  <w:footnote w:type="continuationSeparator" w:id="0">
    <w:p w14:paraId="523DA590" w14:textId="77777777" w:rsidR="00D150EC" w:rsidRDefault="00D150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0" w14:textId="77777777" w:rsidR="00D6291B" w:rsidRDefault="00D6291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91B"/>
    <w:rsid w:val="005029D8"/>
    <w:rsid w:val="007A38D6"/>
    <w:rsid w:val="008A6AD3"/>
    <w:rsid w:val="00D150EC"/>
    <w:rsid w:val="00D6291B"/>
    <w:rsid w:val="00D722B5"/>
    <w:rsid w:val="00E7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85251"/>
  <w15:docId w15:val="{B021CF89-2747-496E-A78D-3E834B747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quantamatrix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uantamatrix.com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keonwoo kim</dc:creator>
  <cp:lastModifiedBy>QM</cp:lastModifiedBy>
  <cp:revision>2</cp:revision>
  <dcterms:created xsi:type="dcterms:W3CDTF">2024-07-04T01:47:00Z</dcterms:created>
  <dcterms:modified xsi:type="dcterms:W3CDTF">2024-07-04T01:47:00Z</dcterms:modified>
</cp:coreProperties>
</file>