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254" w:rsidRPr="00232D67" w:rsidRDefault="005D3254" w:rsidP="004D5B1B">
      <w:pPr>
        <w:ind w:firstLineChars="300" w:firstLine="390"/>
        <w:rPr>
          <w:rFonts w:asciiTheme="majorEastAsia" w:eastAsiaTheme="majorEastAsia" w:hAnsiTheme="majorEastAsia" w:cstheme="minorHAnsi"/>
          <w:sz w:val="13"/>
          <w:szCs w:val="13"/>
        </w:rPr>
      </w:pP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코퍼레이트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앤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인베스트먼트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뱅크 (Credit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Agricole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Corporate and Investment Bank)는 소매금융 부문 프랑스 1위이며 자산규모 세계 10위인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그룹의 투자 은행 부문 자회사로, 임직원 13,000여명이 세계 주요 35개국에 진출하여 세계 금융시장을 선도하는 중요한 역할을 하고 있습니다.  한국에 지점을 개설한 최초의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유럽은행이며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프랑스 은행인 당 행은 1974년 지점 개설 이후 국내 최고의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외국은행중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하나로서</w:t>
      </w:r>
      <w:r w:rsidR="00390625"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48</w:t>
      </w:r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여년을 국내외 기업 고객의 특성과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니즈에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부응하는 첨단 자본시장 및 기업금융 서비스를 제공하면서 한국의 기업과 함께 성장과 발전을 해오고 있습니다.  각 분야 전문인력</w:t>
      </w:r>
      <w:r w:rsidR="00390625"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10</w:t>
      </w:r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0여명이 탁월한 전문성과 글로벌 네트워크를 바탕으로 특화된 금융 서비스를 제공하고 있는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크레디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아그리콜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코퍼레이트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앤 </w:t>
      </w:r>
      <w:proofErr w:type="spellStart"/>
      <w:r w:rsidRPr="00232D67">
        <w:rPr>
          <w:rFonts w:asciiTheme="majorEastAsia" w:eastAsiaTheme="majorEastAsia" w:hAnsiTheme="majorEastAsia" w:cstheme="minorHAnsi"/>
          <w:sz w:val="13"/>
          <w:szCs w:val="13"/>
        </w:rPr>
        <w:t>인베스트먼트</w:t>
      </w:r>
      <w:proofErr w:type="spellEnd"/>
      <w:r w:rsidRPr="00232D67">
        <w:rPr>
          <w:rFonts w:asciiTheme="majorEastAsia" w:eastAsiaTheme="majorEastAsia" w:hAnsiTheme="majorEastAsia" w:cstheme="minorHAnsi"/>
          <w:sz w:val="13"/>
          <w:szCs w:val="13"/>
        </w:rPr>
        <w:t xml:space="preserve"> 뱅크 서울지점이 아래와 같이 채용공고를 하오니 관심있는 지원자의 많은 지원 부탁드립니다. </w:t>
      </w:r>
    </w:p>
    <w:p w:rsidR="007C749F" w:rsidRPr="00AB60BF" w:rsidRDefault="009703C6" w:rsidP="004D5B1B">
      <w:pPr>
        <w:ind w:firstLineChars="300" w:firstLine="660"/>
        <w:rPr>
          <w:rFonts w:asciiTheme="minorHAnsi" w:eastAsiaTheme="majorEastAsia" w:hAnsiTheme="minorHAnsi" w:cstheme="minorHAnsi"/>
          <w:b/>
          <w:sz w:val="22"/>
          <w:szCs w:val="22"/>
        </w:rPr>
      </w:pPr>
      <w:r w:rsidRPr="00AB60BF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:rsidR="009703C6" w:rsidRPr="000915BD" w:rsidRDefault="009703C6" w:rsidP="00100F9D">
      <w:pPr>
        <w:ind w:left="360"/>
        <w:jc w:val="center"/>
        <w:rPr>
          <w:rFonts w:asciiTheme="minorHAnsi" w:eastAsiaTheme="majorEastAsia" w:hAnsiTheme="minorHAnsi" w:cstheme="minorHAnsi"/>
          <w:b/>
          <w:u w:val="single"/>
        </w:rPr>
      </w:pPr>
      <w:r w:rsidRPr="000915BD">
        <w:rPr>
          <w:rFonts w:asciiTheme="minorHAnsi" w:eastAsiaTheme="majorEastAsia" w:hAnsiTheme="minorHAnsi" w:cstheme="minorHAnsi"/>
          <w:b/>
          <w:u w:val="single"/>
        </w:rPr>
        <w:t xml:space="preserve">Job </w:t>
      </w:r>
      <w:r w:rsidR="004806A0" w:rsidRPr="000915BD">
        <w:rPr>
          <w:rFonts w:asciiTheme="minorHAnsi" w:eastAsiaTheme="majorEastAsia" w:hAnsiTheme="minorHAnsi" w:cstheme="minorHAnsi"/>
          <w:b/>
          <w:u w:val="single"/>
        </w:rPr>
        <w:t>Title:</w:t>
      </w:r>
      <w:r w:rsidRPr="000915BD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627234" w:rsidRPr="000915BD">
        <w:rPr>
          <w:rFonts w:asciiTheme="minorHAnsi" w:eastAsiaTheme="majorEastAsia" w:hAnsiTheme="minorHAnsi" w:cstheme="minorHAnsi"/>
          <w:b/>
          <w:u w:val="single"/>
        </w:rPr>
        <w:t>Human Resource (</w:t>
      </w:r>
      <w:r w:rsidR="00627234" w:rsidRPr="000915BD">
        <w:rPr>
          <w:rFonts w:asciiTheme="minorHAnsi" w:eastAsiaTheme="majorEastAsia" w:hAnsiTheme="minorHAnsi" w:cstheme="minorHAnsi"/>
          <w:b/>
          <w:u w:val="single"/>
        </w:rPr>
        <w:t>인사부</w:t>
      </w:r>
      <w:r w:rsidR="00627234" w:rsidRPr="000915BD">
        <w:rPr>
          <w:rFonts w:asciiTheme="minorHAnsi" w:eastAsiaTheme="majorEastAsia" w:hAnsiTheme="minorHAnsi" w:cstheme="minorHAnsi"/>
          <w:b/>
          <w:u w:val="single"/>
        </w:rPr>
        <w:t>)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 xml:space="preserve">  - </w:t>
      </w:r>
      <w:r w:rsidR="000B6B47">
        <w:rPr>
          <w:rFonts w:asciiTheme="minorHAnsi" w:eastAsiaTheme="majorEastAsia" w:hAnsiTheme="minorHAnsi" w:cstheme="minorHAnsi"/>
          <w:b/>
          <w:u w:val="single"/>
        </w:rPr>
        <w:t>Junior HR,</w:t>
      </w:r>
      <w:r w:rsidR="004C23E8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>Trainee</w:t>
      </w:r>
      <w:r w:rsidR="000B6B47">
        <w:rPr>
          <w:rFonts w:asciiTheme="minorHAnsi" w:eastAsiaTheme="majorEastAsia" w:hAnsiTheme="minorHAnsi" w:cstheme="minorHAnsi"/>
          <w:b/>
          <w:u w:val="single"/>
        </w:rPr>
        <w:t>(</w:t>
      </w:r>
      <w:r w:rsidR="00F92C05">
        <w:rPr>
          <w:rFonts w:asciiTheme="minorHAnsi" w:eastAsiaTheme="majorEastAsia" w:hAnsiTheme="minorHAnsi" w:cstheme="minorHAnsi"/>
          <w:b/>
          <w:u w:val="single"/>
        </w:rPr>
        <w:t>7</w:t>
      </w:r>
      <w:r w:rsidR="00F92C05">
        <w:rPr>
          <w:rFonts w:asciiTheme="minorHAnsi" w:eastAsiaTheme="majorEastAsia" w:hAnsiTheme="minorHAnsi" w:cstheme="minorHAnsi" w:hint="eastAsia"/>
          <w:b/>
          <w:u w:val="single"/>
        </w:rPr>
        <w:t>개월</w:t>
      </w:r>
      <w:r w:rsidR="00F92C05">
        <w:rPr>
          <w:rFonts w:asciiTheme="minorHAnsi" w:eastAsiaTheme="majorEastAsia" w:hAnsiTheme="minorHAnsi" w:cstheme="minorHAnsi" w:hint="eastAsia"/>
          <w:b/>
          <w:u w:val="single"/>
        </w:rPr>
        <w:t xml:space="preserve"> </w:t>
      </w:r>
      <w:r w:rsidR="000B6B47">
        <w:rPr>
          <w:rFonts w:asciiTheme="minorHAnsi" w:eastAsiaTheme="majorEastAsia" w:hAnsiTheme="minorHAnsi" w:cstheme="minorHAnsi" w:hint="eastAsia"/>
          <w:b/>
          <w:u w:val="single"/>
        </w:rPr>
        <w:t>계약직</w:t>
      </w:r>
      <w:r w:rsidR="000B6B47">
        <w:rPr>
          <w:rFonts w:asciiTheme="minorHAnsi" w:eastAsiaTheme="majorEastAsia" w:hAnsiTheme="minorHAnsi" w:cstheme="minorHAnsi" w:hint="eastAsia"/>
          <w:b/>
          <w:u w:val="single"/>
        </w:rPr>
        <w:t>)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 xml:space="preserve"> </w:t>
      </w:r>
      <w:r w:rsidR="003F6053" w:rsidRPr="000915BD">
        <w:rPr>
          <w:rFonts w:asciiTheme="minorHAnsi" w:eastAsiaTheme="majorEastAsia" w:hAnsiTheme="minorHAnsi" w:cstheme="minorHAnsi"/>
          <w:b/>
          <w:u w:val="single"/>
        </w:rPr>
        <w:t>채용</w:t>
      </w:r>
    </w:p>
    <w:p w:rsidR="000915BD" w:rsidRDefault="000C0B17" w:rsidP="000915BD">
      <w:pPr>
        <w:rPr>
          <w:rFonts w:asciiTheme="minorHAnsi" w:eastAsiaTheme="majorEastAsia" w:hAnsiTheme="minorHAnsi" w:cstheme="minorHAnsi"/>
          <w:b/>
          <w:sz w:val="22"/>
          <w:szCs w:val="22"/>
        </w:rPr>
      </w:pPr>
      <w:r>
        <w:rPr>
          <w:rFonts w:asciiTheme="minorHAnsi" w:eastAsiaTheme="majorEastAsia" w:hAnsiTheme="minorHAnsi" w:cstheme="minorHAnsi"/>
          <w:b/>
          <w:sz w:val="22"/>
          <w:szCs w:val="22"/>
        </w:rPr>
        <w:t>Summary</w:t>
      </w:r>
    </w:p>
    <w:p w:rsidR="000C0B17" w:rsidRPr="000C0B17" w:rsidRDefault="000C0B17" w:rsidP="000915BD">
      <w:pPr>
        <w:rPr>
          <w:rFonts w:asciiTheme="minorHAnsi" w:eastAsiaTheme="majorEastAsia" w:hAnsiTheme="minorHAnsi" w:cstheme="minorHAnsi"/>
          <w:sz w:val="22"/>
          <w:szCs w:val="22"/>
        </w:rPr>
      </w:pPr>
      <w:r>
        <w:rPr>
          <w:rFonts w:asciiTheme="minorHAnsi" w:eastAsiaTheme="majorEastAsia" w:hAnsiTheme="minorHAnsi" w:cstheme="minorHAnsi"/>
          <w:sz w:val="22"/>
          <w:szCs w:val="22"/>
        </w:rPr>
        <w:t>To provide support across full spectrum of HR for CACIB and CASAL under the supervision of Head of HR.</w:t>
      </w:r>
    </w:p>
    <w:p w:rsidR="000C0B17" w:rsidRPr="000915BD" w:rsidRDefault="000C0B17" w:rsidP="000915BD">
      <w:pPr>
        <w:rPr>
          <w:rFonts w:asciiTheme="minorHAnsi" w:eastAsiaTheme="majorEastAsia" w:hAnsiTheme="minorHAnsi" w:cstheme="minorHAnsi"/>
          <w:b/>
          <w:sz w:val="22"/>
          <w:szCs w:val="22"/>
        </w:rPr>
      </w:pPr>
    </w:p>
    <w:p w:rsidR="00AB60BF" w:rsidRPr="00232D67" w:rsidRDefault="004D5B1B" w:rsidP="00627234">
      <w:pPr>
        <w:rPr>
          <w:rFonts w:ascii="Tahoma" w:eastAsiaTheme="majorEastAsia" w:hAnsi="Tahoma" w:cs="Tahoma"/>
          <w:sz w:val="20"/>
          <w:szCs w:val="22"/>
        </w:rPr>
      </w:pPr>
      <w:r w:rsidRPr="00232D67">
        <w:rPr>
          <w:rFonts w:ascii="Tahoma" w:eastAsiaTheme="majorEastAsia" w:hAnsi="Tahoma" w:cs="Tahoma"/>
          <w:b/>
          <w:sz w:val="20"/>
          <w:szCs w:val="22"/>
        </w:rPr>
        <w:t>Key responsibilities</w:t>
      </w:r>
    </w:p>
    <w:p w:rsidR="00627234" w:rsidRPr="00232D67" w:rsidRDefault="00627234" w:rsidP="00627234">
      <w:pPr>
        <w:rPr>
          <w:rFonts w:ascii="Tahoma" w:eastAsiaTheme="majorEastAsia" w:hAnsi="Tahoma" w:cs="Tahoma"/>
          <w:sz w:val="20"/>
          <w:szCs w:val="20"/>
          <w:u w:val="single"/>
        </w:rPr>
      </w:pPr>
      <w:r w:rsidRPr="00232D67">
        <w:rPr>
          <w:rFonts w:ascii="Tahoma" w:eastAsiaTheme="majorEastAsia" w:hAnsi="Tahoma" w:cs="Tahoma"/>
          <w:sz w:val="20"/>
          <w:szCs w:val="20"/>
          <w:u w:val="single"/>
        </w:rPr>
        <w:t>Recruitment/ Resignation Process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Assist in recruitment of employees which includes arranging interviews, preparing employment contracts, on-board processes etc.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Assist in the process in relation to staff resignation in accordance with internal procedures</w:t>
      </w:r>
    </w:p>
    <w:p w:rsidR="00627234" w:rsidRPr="00232D67" w:rsidRDefault="00627234" w:rsidP="00627234">
      <w:pPr>
        <w:rPr>
          <w:rFonts w:ascii="Tahoma" w:eastAsiaTheme="majorEastAsia" w:hAnsi="Tahoma" w:cs="Tahoma"/>
          <w:sz w:val="20"/>
          <w:szCs w:val="20"/>
        </w:rPr>
      </w:pPr>
    </w:p>
    <w:p w:rsidR="00627234" w:rsidRPr="00232D67" w:rsidRDefault="00627234" w:rsidP="00627234">
      <w:pPr>
        <w:rPr>
          <w:rFonts w:ascii="Tahoma" w:eastAsiaTheme="majorEastAsia" w:hAnsi="Tahoma" w:cs="Tahoma"/>
          <w:sz w:val="20"/>
          <w:szCs w:val="20"/>
          <w:u w:val="single"/>
        </w:rPr>
      </w:pPr>
      <w:r w:rsidRPr="00232D67">
        <w:rPr>
          <w:rFonts w:ascii="Tahoma" w:eastAsiaTheme="majorEastAsia" w:hAnsi="Tahoma" w:cs="Tahoma"/>
          <w:sz w:val="20"/>
          <w:szCs w:val="20"/>
          <w:u w:val="single"/>
        </w:rPr>
        <w:t>HR Operations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Back up for HR officer on activities such as maintaining different HR systems/ ensuring accuracy of employee data, etc.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Assist in monitoring staff working hours and overtime records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Preparation of monthly reports, quarterly reports for submission to local authorities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Provide administrative support for internal trainings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Assist in preparing team-building activities, CSR activities, external job fair events, etc.</w:t>
      </w:r>
    </w:p>
    <w:p w:rsidR="00627234" w:rsidRPr="00232D67" w:rsidRDefault="00627234" w:rsidP="00627234">
      <w:pPr>
        <w:rPr>
          <w:rFonts w:ascii="Tahoma" w:eastAsiaTheme="majorEastAsia" w:hAnsi="Tahoma" w:cs="Tahoma"/>
          <w:sz w:val="20"/>
          <w:szCs w:val="20"/>
        </w:rPr>
      </w:pPr>
    </w:p>
    <w:p w:rsidR="00627234" w:rsidRPr="00232D67" w:rsidRDefault="00627234" w:rsidP="00627234">
      <w:pPr>
        <w:rPr>
          <w:rFonts w:ascii="Tahoma" w:eastAsiaTheme="majorEastAsia" w:hAnsi="Tahoma" w:cs="Tahoma"/>
          <w:sz w:val="20"/>
          <w:szCs w:val="20"/>
          <w:u w:val="single"/>
        </w:rPr>
      </w:pPr>
      <w:r w:rsidRPr="00232D67">
        <w:rPr>
          <w:rFonts w:ascii="Tahoma" w:eastAsiaTheme="majorEastAsia" w:hAnsi="Tahoma" w:cs="Tahoma"/>
          <w:sz w:val="20"/>
          <w:szCs w:val="20"/>
          <w:u w:val="single"/>
        </w:rPr>
        <w:t>Budget and Finance</w:t>
      </w:r>
    </w:p>
    <w:p w:rsidR="00627234" w:rsidRPr="00232D67" w:rsidRDefault="00627234" w:rsidP="00773DD1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Assist in annual budgeting and accruals, working closely with Finance team</w:t>
      </w:r>
    </w:p>
    <w:p w:rsidR="00773DD1" w:rsidRPr="00232D67" w:rsidRDefault="00627234" w:rsidP="005A5347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Assist in processing HR related invoice and payment</w:t>
      </w:r>
    </w:p>
    <w:p w:rsidR="00AB60BF" w:rsidRPr="00232D67" w:rsidRDefault="00AB60BF" w:rsidP="00627234">
      <w:pPr>
        <w:rPr>
          <w:rFonts w:ascii="Tahoma" w:eastAsiaTheme="majorEastAsia" w:hAnsi="Tahoma" w:cs="Tahoma"/>
          <w:sz w:val="20"/>
          <w:szCs w:val="20"/>
        </w:rPr>
      </w:pPr>
    </w:p>
    <w:p w:rsidR="009703C6" w:rsidRPr="00232D67" w:rsidRDefault="009703C6" w:rsidP="00390625">
      <w:pPr>
        <w:rPr>
          <w:rFonts w:ascii="Tahoma" w:eastAsiaTheme="majorEastAsia" w:hAnsi="Tahoma" w:cs="Tahoma"/>
          <w:b/>
          <w:sz w:val="20"/>
          <w:szCs w:val="20"/>
        </w:rPr>
      </w:pPr>
      <w:r w:rsidRPr="00232D67">
        <w:rPr>
          <w:rFonts w:ascii="Tahoma" w:eastAsiaTheme="majorEastAsia" w:hAnsi="Tahoma" w:cs="Tahoma"/>
          <w:b/>
          <w:sz w:val="20"/>
          <w:szCs w:val="20"/>
        </w:rPr>
        <w:t>Job requirements</w:t>
      </w:r>
      <w:r w:rsidR="007E3CDA" w:rsidRPr="00232D67">
        <w:rPr>
          <w:rFonts w:ascii="Tahoma" w:eastAsiaTheme="majorEastAsia" w:hAnsi="Tahoma" w:cs="Tahoma"/>
          <w:b/>
          <w:sz w:val="20"/>
          <w:szCs w:val="20"/>
        </w:rPr>
        <w:tab/>
      </w:r>
    </w:p>
    <w:p w:rsidR="00716499" w:rsidRDefault="00716499" w:rsidP="00100F9D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>
        <w:rPr>
          <w:rFonts w:ascii="Tahoma" w:eastAsiaTheme="majorEastAsia" w:hAnsi="Tahoma" w:cs="Tahoma"/>
          <w:sz w:val="20"/>
          <w:szCs w:val="20"/>
        </w:rPr>
        <w:t>Bachelor’s degree</w:t>
      </w:r>
    </w:p>
    <w:p w:rsidR="00523EC3" w:rsidRPr="00232D67" w:rsidRDefault="00523EC3" w:rsidP="00100F9D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Major /</w:t>
      </w:r>
      <w:r w:rsidR="00054884" w:rsidRPr="00232D67">
        <w:rPr>
          <w:rFonts w:ascii="Tahoma" w:eastAsiaTheme="majorEastAsia" w:hAnsi="Tahoma" w:cs="Tahoma"/>
          <w:sz w:val="20"/>
          <w:szCs w:val="20"/>
        </w:rPr>
        <w:t xml:space="preserve"> </w:t>
      </w:r>
      <w:r w:rsidR="005D3254" w:rsidRPr="00232D67">
        <w:rPr>
          <w:rFonts w:ascii="Tahoma" w:eastAsiaTheme="majorEastAsia" w:hAnsi="Tahoma" w:cs="Tahoma"/>
          <w:sz w:val="20"/>
          <w:szCs w:val="20"/>
        </w:rPr>
        <w:t>Concentration:</w:t>
      </w:r>
      <w:r w:rsidR="00054884" w:rsidRPr="00232D67">
        <w:rPr>
          <w:rFonts w:ascii="Tahoma" w:eastAsiaTheme="majorEastAsia" w:hAnsi="Tahoma" w:cs="Tahoma"/>
          <w:sz w:val="20"/>
          <w:szCs w:val="20"/>
        </w:rPr>
        <w:t xml:space="preserve"> Flexible, but B</w:t>
      </w:r>
      <w:r w:rsidRPr="00232D67">
        <w:rPr>
          <w:rFonts w:ascii="Tahoma" w:eastAsiaTheme="majorEastAsia" w:hAnsi="Tahoma" w:cs="Tahoma"/>
          <w:sz w:val="20"/>
          <w:szCs w:val="20"/>
        </w:rPr>
        <w:t>usine</w:t>
      </w:r>
      <w:r w:rsidR="00054884" w:rsidRPr="00232D67">
        <w:rPr>
          <w:rFonts w:ascii="Tahoma" w:eastAsiaTheme="majorEastAsia" w:hAnsi="Tahoma" w:cs="Tahoma"/>
          <w:sz w:val="20"/>
          <w:szCs w:val="20"/>
        </w:rPr>
        <w:t>ss A</w:t>
      </w:r>
      <w:r w:rsidR="00AC6DC6" w:rsidRPr="00232D67">
        <w:rPr>
          <w:rFonts w:ascii="Tahoma" w:eastAsiaTheme="majorEastAsia" w:hAnsi="Tahoma" w:cs="Tahoma"/>
          <w:sz w:val="20"/>
          <w:szCs w:val="20"/>
        </w:rPr>
        <w:t xml:space="preserve">dministration, </w:t>
      </w:r>
      <w:r w:rsidR="00627234" w:rsidRPr="00232D67">
        <w:rPr>
          <w:rFonts w:ascii="Tahoma" w:eastAsiaTheme="majorEastAsia" w:hAnsi="Tahoma" w:cs="Tahoma"/>
          <w:sz w:val="20"/>
          <w:szCs w:val="20"/>
        </w:rPr>
        <w:t>Legal</w:t>
      </w:r>
      <w:r w:rsidR="00AC6DC6" w:rsidRPr="00232D67">
        <w:rPr>
          <w:rFonts w:ascii="Tahoma" w:eastAsiaTheme="majorEastAsia" w:hAnsi="Tahoma" w:cs="Tahoma"/>
          <w:sz w:val="20"/>
          <w:szCs w:val="20"/>
        </w:rPr>
        <w:t xml:space="preserve"> preferred</w:t>
      </w:r>
    </w:p>
    <w:p w:rsidR="009869A7" w:rsidRPr="00232D67" w:rsidRDefault="00054884" w:rsidP="00100F9D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Excellent English communication (both oral and written) skill</w:t>
      </w:r>
    </w:p>
    <w:p w:rsidR="009703C6" w:rsidRDefault="00054884" w:rsidP="00100F9D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0"/>
        </w:rPr>
      </w:pPr>
      <w:r w:rsidRPr="00232D67">
        <w:rPr>
          <w:rFonts w:ascii="Tahoma" w:eastAsiaTheme="majorEastAsia" w:hAnsi="Tahoma" w:cs="Tahoma"/>
          <w:sz w:val="20"/>
          <w:szCs w:val="20"/>
        </w:rPr>
        <w:t>Proficient in</w:t>
      </w:r>
      <w:r w:rsidR="009703C6" w:rsidRPr="00232D67">
        <w:rPr>
          <w:rFonts w:ascii="Tahoma" w:eastAsiaTheme="majorEastAsia" w:hAnsi="Tahoma" w:cs="Tahoma"/>
          <w:sz w:val="20"/>
          <w:szCs w:val="20"/>
        </w:rPr>
        <w:t xml:space="preserve"> Microsoft office (Word, Excel, PowerPoint,</w:t>
      </w:r>
      <w:r w:rsidR="00531193" w:rsidRPr="00232D67">
        <w:rPr>
          <w:rFonts w:ascii="Tahoma" w:eastAsiaTheme="majorEastAsia" w:hAnsi="Tahoma" w:cs="Tahoma"/>
          <w:sz w:val="20"/>
          <w:szCs w:val="20"/>
        </w:rPr>
        <w:t xml:space="preserve"> Macro</w:t>
      </w:r>
      <w:r w:rsidR="009703C6" w:rsidRPr="00232D67">
        <w:rPr>
          <w:rFonts w:ascii="Tahoma" w:eastAsiaTheme="majorEastAsia" w:hAnsi="Tahoma" w:cs="Tahoma"/>
          <w:sz w:val="20"/>
          <w:szCs w:val="20"/>
        </w:rPr>
        <w:t xml:space="preserve"> </w:t>
      </w:r>
      <w:r w:rsidR="004806A0" w:rsidRPr="00232D67">
        <w:rPr>
          <w:rFonts w:ascii="Tahoma" w:eastAsiaTheme="majorEastAsia" w:hAnsi="Tahoma" w:cs="Tahoma"/>
          <w:sz w:val="20"/>
          <w:szCs w:val="20"/>
        </w:rPr>
        <w:t>etc.</w:t>
      </w:r>
      <w:r w:rsidR="009703C6" w:rsidRPr="00232D67">
        <w:rPr>
          <w:rFonts w:ascii="Tahoma" w:eastAsiaTheme="majorEastAsia" w:hAnsi="Tahoma" w:cs="Tahoma"/>
          <w:sz w:val="20"/>
          <w:szCs w:val="20"/>
        </w:rPr>
        <w:t>)</w:t>
      </w:r>
    </w:p>
    <w:p w:rsidR="003E2BEE" w:rsidRDefault="003E2BEE" w:rsidP="001004CA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0"/>
          <w:szCs w:val="20"/>
        </w:rPr>
        <w:t>H</w:t>
      </w:r>
      <w:r w:rsidRPr="00232D67">
        <w:rPr>
          <w:rFonts w:ascii="Tahoma" w:eastAsiaTheme="majorEastAsia" w:hAnsi="Tahoma" w:cs="Tahoma"/>
          <w:sz w:val="20"/>
          <w:szCs w:val="20"/>
        </w:rPr>
        <w:t>ighly motivated, enthusiastic and energetic</w:t>
      </w:r>
    </w:p>
    <w:p w:rsidR="003E2BEE" w:rsidRPr="003E2BEE" w:rsidRDefault="003E2BEE" w:rsidP="003E2BEE">
      <w:pPr>
        <w:rPr>
          <w:rFonts w:ascii="Tahoma" w:eastAsiaTheme="majorEastAsia" w:hAnsi="Tahoma" w:cs="Tahoma"/>
          <w:sz w:val="22"/>
          <w:szCs w:val="22"/>
        </w:rPr>
      </w:pPr>
    </w:p>
    <w:p w:rsidR="004D5B1B" w:rsidRPr="00232D67" w:rsidRDefault="009703C6" w:rsidP="00390625">
      <w:pPr>
        <w:rPr>
          <w:rFonts w:ascii="Tahoma" w:eastAsiaTheme="majorEastAsia" w:hAnsi="Tahoma" w:cs="Tahoma"/>
          <w:sz w:val="20"/>
          <w:szCs w:val="22"/>
        </w:rPr>
      </w:pPr>
      <w:r w:rsidRPr="00232D67">
        <w:rPr>
          <w:rFonts w:ascii="Tahoma" w:eastAsiaTheme="majorEastAsia" w:hAnsi="Tahoma" w:cs="Tahoma"/>
          <w:b/>
          <w:sz w:val="20"/>
          <w:szCs w:val="22"/>
        </w:rPr>
        <w:t xml:space="preserve">Term of </w:t>
      </w:r>
      <w:r w:rsidR="005D3254" w:rsidRPr="00232D67">
        <w:rPr>
          <w:rFonts w:ascii="Tahoma" w:eastAsiaTheme="majorEastAsia" w:hAnsi="Tahoma" w:cs="Tahoma"/>
          <w:b/>
          <w:sz w:val="20"/>
          <w:szCs w:val="22"/>
        </w:rPr>
        <w:t>Contract</w:t>
      </w:r>
      <w:r w:rsidR="005D3254" w:rsidRPr="00232D67">
        <w:rPr>
          <w:rFonts w:ascii="Tahoma" w:eastAsiaTheme="majorEastAsia" w:hAnsi="Tahoma" w:cs="Tahoma"/>
          <w:sz w:val="20"/>
          <w:szCs w:val="22"/>
        </w:rPr>
        <w:t>:</w:t>
      </w:r>
      <w:r w:rsidRPr="00232D67">
        <w:rPr>
          <w:rFonts w:ascii="Tahoma" w:eastAsiaTheme="majorEastAsia" w:hAnsi="Tahoma" w:cs="Tahoma"/>
          <w:sz w:val="20"/>
          <w:szCs w:val="22"/>
        </w:rPr>
        <w:t xml:space="preserve"> </w:t>
      </w:r>
    </w:p>
    <w:p w:rsidR="009703C6" w:rsidRPr="00F92C05" w:rsidRDefault="00F303C1" w:rsidP="001004CA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2"/>
          <w:u w:val="single"/>
        </w:rPr>
      </w:pPr>
      <w:proofErr w:type="gramStart"/>
      <w:r>
        <w:rPr>
          <w:rFonts w:ascii="Tahoma" w:eastAsiaTheme="majorEastAsia" w:hAnsi="Tahoma" w:cs="Tahoma"/>
          <w:sz w:val="20"/>
          <w:szCs w:val="22"/>
          <w:highlight w:val="yellow"/>
          <w:u w:val="single"/>
        </w:rPr>
        <w:t xml:space="preserve">7 </w:t>
      </w:r>
      <w:r w:rsidR="006D6B64" w:rsidRPr="00621E25">
        <w:rPr>
          <w:rFonts w:ascii="Tahoma" w:eastAsiaTheme="majorEastAsia" w:hAnsi="Tahoma" w:cs="Tahoma" w:hint="eastAsia"/>
          <w:sz w:val="20"/>
          <w:szCs w:val="22"/>
          <w:highlight w:val="yellow"/>
          <w:u w:val="single"/>
        </w:rPr>
        <w:t>month</w:t>
      </w:r>
      <w:proofErr w:type="gramEnd"/>
      <w:r w:rsidR="006D6B64" w:rsidRPr="00621E25">
        <w:rPr>
          <w:rFonts w:ascii="Tahoma" w:eastAsiaTheme="majorEastAsia" w:hAnsi="Tahoma" w:cs="Tahoma"/>
          <w:sz w:val="20"/>
          <w:szCs w:val="22"/>
          <w:highlight w:val="yellow"/>
          <w:u w:val="single"/>
        </w:rPr>
        <w:t xml:space="preserve"> contract</w:t>
      </w:r>
      <w:r w:rsidR="00F92C05">
        <w:rPr>
          <w:rFonts w:ascii="Tahoma" w:eastAsiaTheme="majorEastAsia" w:hAnsi="Tahoma" w:cs="Tahoma"/>
          <w:sz w:val="20"/>
          <w:szCs w:val="22"/>
          <w:u w:val="single"/>
        </w:rPr>
        <w:t xml:space="preserve"> </w:t>
      </w:r>
    </w:p>
    <w:p w:rsidR="00F92C05" w:rsidRPr="00935937" w:rsidRDefault="00F92C05" w:rsidP="001004CA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sz w:val="20"/>
          <w:szCs w:val="22"/>
          <w:u w:val="single"/>
        </w:rPr>
      </w:pPr>
      <w:r>
        <w:rPr>
          <w:rFonts w:ascii="Tahoma" w:eastAsiaTheme="majorEastAsia" w:hAnsi="Tahoma" w:cs="Tahoma"/>
          <w:sz w:val="20"/>
          <w:szCs w:val="22"/>
        </w:rPr>
        <w:t>P</w:t>
      </w:r>
      <w:r>
        <w:rPr>
          <w:rFonts w:ascii="Tahoma" w:eastAsiaTheme="majorEastAsia" w:hAnsi="Tahoma" w:cs="Tahoma" w:hint="eastAsia"/>
          <w:sz w:val="20"/>
          <w:szCs w:val="22"/>
        </w:rPr>
        <w:t xml:space="preserve">ossibility </w:t>
      </w:r>
      <w:r w:rsidR="007F1930">
        <w:rPr>
          <w:rFonts w:ascii="Tahoma" w:eastAsiaTheme="majorEastAsia" w:hAnsi="Tahoma" w:cs="Tahoma"/>
          <w:sz w:val="20"/>
          <w:szCs w:val="22"/>
        </w:rPr>
        <w:t>for perm conversio</w:t>
      </w:r>
      <w:bookmarkStart w:id="0" w:name="_GoBack"/>
      <w:bookmarkEnd w:id="0"/>
      <w:r w:rsidR="007F1930">
        <w:rPr>
          <w:rFonts w:ascii="Tahoma" w:eastAsiaTheme="majorEastAsia" w:hAnsi="Tahoma" w:cs="Tahoma"/>
          <w:sz w:val="20"/>
          <w:szCs w:val="22"/>
        </w:rPr>
        <w:t xml:space="preserve">n </w:t>
      </w:r>
      <w:r>
        <w:rPr>
          <w:rFonts w:ascii="Tahoma" w:eastAsiaTheme="majorEastAsia" w:hAnsi="Tahoma" w:cs="Tahoma"/>
          <w:sz w:val="20"/>
          <w:szCs w:val="22"/>
        </w:rPr>
        <w:t>after the contract period.</w:t>
      </w:r>
    </w:p>
    <w:p w:rsidR="003E2BEE" w:rsidRPr="003E2BEE" w:rsidRDefault="003E2BEE" w:rsidP="001004CA">
      <w:pPr>
        <w:numPr>
          <w:ilvl w:val="0"/>
          <w:numId w:val="1"/>
        </w:numPr>
        <w:tabs>
          <w:tab w:val="clear" w:pos="594"/>
        </w:tabs>
        <w:ind w:left="180" w:hanging="180"/>
        <w:rPr>
          <w:rFonts w:ascii="Tahoma" w:eastAsiaTheme="majorEastAsia" w:hAnsi="Tahoma" w:cs="Tahoma"/>
          <w:b/>
          <w:color w:val="FF0000"/>
          <w:sz w:val="20"/>
          <w:szCs w:val="22"/>
        </w:rPr>
      </w:pPr>
      <w:r>
        <w:rPr>
          <w:rFonts w:ascii="Tahoma" w:eastAsiaTheme="majorEastAsia" w:hAnsi="Tahoma" w:cs="Tahoma"/>
          <w:sz w:val="20"/>
          <w:szCs w:val="22"/>
        </w:rPr>
        <w:t xml:space="preserve">Join date: </w:t>
      </w:r>
      <w:r w:rsidRPr="003E2BEE">
        <w:rPr>
          <w:rFonts w:ascii="Tahoma" w:eastAsiaTheme="majorEastAsia" w:hAnsi="Tahoma" w:cs="Tahoma"/>
          <w:b/>
          <w:color w:val="FF0000"/>
          <w:sz w:val="20"/>
          <w:szCs w:val="22"/>
        </w:rPr>
        <w:t>January 2023</w:t>
      </w:r>
    </w:p>
    <w:p w:rsidR="001004CA" w:rsidRPr="00390625" w:rsidRDefault="001004CA" w:rsidP="001004CA">
      <w:pPr>
        <w:rPr>
          <w:rFonts w:ascii="Tahoma" w:eastAsiaTheme="majorEastAsia" w:hAnsi="Tahoma" w:cs="Tahoma"/>
          <w:sz w:val="22"/>
          <w:szCs w:val="22"/>
        </w:rPr>
      </w:pPr>
    </w:p>
    <w:p w:rsidR="004B5DAB" w:rsidRPr="00232D67" w:rsidRDefault="004B5DAB" w:rsidP="004B5DAB">
      <w:pPr>
        <w:rPr>
          <w:rFonts w:ascii="Tahoma" w:eastAsiaTheme="majorEastAsia" w:hAnsi="Tahoma" w:cs="Tahoma"/>
          <w:b/>
          <w:sz w:val="20"/>
          <w:szCs w:val="22"/>
        </w:rPr>
      </w:pPr>
      <w:r w:rsidRPr="00232D67">
        <w:rPr>
          <w:rFonts w:ascii="Tahoma" w:eastAsiaTheme="majorEastAsia" w:hAnsi="Tahoma" w:cs="Tahoma"/>
          <w:b/>
          <w:sz w:val="20"/>
          <w:szCs w:val="22"/>
        </w:rPr>
        <w:t xml:space="preserve">Required Documents </w:t>
      </w:r>
    </w:p>
    <w:p w:rsidR="004B5DAB" w:rsidRPr="00390625" w:rsidRDefault="004B5DAB" w:rsidP="004B5DAB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 w:rsidRPr="00390625">
        <w:rPr>
          <w:rFonts w:ascii="Tahoma" w:hAnsi="Tahoma" w:cs="Tahoma"/>
          <w:sz w:val="20"/>
        </w:rPr>
        <w:t xml:space="preserve">CV in English (including </w:t>
      </w:r>
      <w:r w:rsidRPr="00390625">
        <w:rPr>
          <w:rFonts w:ascii="Tahoma" w:hAnsi="Tahoma" w:cs="Tahoma"/>
          <w:b/>
          <w:sz w:val="20"/>
        </w:rPr>
        <w:t>contact detail</w:t>
      </w:r>
      <w:r w:rsidRPr="00390625">
        <w:rPr>
          <w:rFonts w:ascii="Tahoma" w:hAnsi="Tahoma" w:cs="Tahoma"/>
          <w:sz w:val="20"/>
        </w:rPr>
        <w:t xml:space="preserve"> and expected start date)</w:t>
      </w:r>
    </w:p>
    <w:p w:rsidR="004B5DAB" w:rsidRPr="00390625" w:rsidRDefault="004B5DAB" w:rsidP="004B5DAB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 w:rsidRPr="00390625">
        <w:rPr>
          <w:rFonts w:ascii="Tahoma" w:hAnsi="Tahoma" w:cs="Tahoma"/>
          <w:sz w:val="20"/>
        </w:rPr>
        <w:t>Consent Form</w:t>
      </w:r>
    </w:p>
    <w:p w:rsidR="004B5DAB" w:rsidRPr="00232D67" w:rsidRDefault="004B5DAB" w:rsidP="004B5DAB">
      <w:pPr>
        <w:rPr>
          <w:rFonts w:ascii="Tahoma" w:hAnsi="Tahoma" w:cs="Tahoma"/>
          <w:b/>
          <w:sz w:val="20"/>
        </w:rPr>
      </w:pPr>
      <w:r w:rsidRPr="00232D67">
        <w:rPr>
          <w:rFonts w:ascii="Tahoma" w:hAnsi="Tahoma" w:cs="Tahoma"/>
          <w:b/>
          <w:sz w:val="20"/>
        </w:rPr>
        <w:t xml:space="preserve">How to apply  </w:t>
      </w:r>
    </w:p>
    <w:p w:rsidR="000C0B17" w:rsidRDefault="003E2BEE" w:rsidP="00DF02B3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Please send file to </w:t>
      </w:r>
      <w:hyperlink r:id="rId7" w:history="1">
        <w:r w:rsidRPr="00AA5B74">
          <w:rPr>
            <w:rStyle w:val="Hyperlink"/>
            <w:rFonts w:ascii="Tahoma" w:hAnsi="Tahoma" w:cs="Tahoma"/>
            <w:sz w:val="20"/>
          </w:rPr>
          <w:t>jinshil.joo@ca-cib.com</w:t>
        </w:r>
      </w:hyperlink>
      <w:r>
        <w:rPr>
          <w:rFonts w:ascii="Tahoma" w:hAnsi="Tahoma" w:cs="Tahoma"/>
          <w:sz w:val="20"/>
        </w:rPr>
        <w:t xml:space="preserve"> </w:t>
      </w:r>
    </w:p>
    <w:p w:rsidR="003E2BEE" w:rsidRDefault="003E2BEE" w:rsidP="003E2BEE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Title of email and attachment: 1) Job </w:t>
      </w:r>
      <w:proofErr w:type="spellStart"/>
      <w:r>
        <w:rPr>
          <w:rFonts w:ascii="Tahoma" w:hAnsi="Tahoma" w:cs="Tahoma"/>
          <w:sz w:val="20"/>
        </w:rPr>
        <w:t>Title_Candidate</w:t>
      </w:r>
      <w:proofErr w:type="spellEnd"/>
      <w:r>
        <w:rPr>
          <w:rFonts w:ascii="Tahoma" w:hAnsi="Tahoma" w:cs="Tahoma"/>
          <w:sz w:val="20"/>
        </w:rPr>
        <w:t xml:space="preserve"> Name</w:t>
      </w:r>
    </w:p>
    <w:p w:rsidR="003E2BEE" w:rsidRPr="003E2BEE" w:rsidRDefault="003E2BEE" w:rsidP="003E2BEE">
      <w:pPr>
        <w:pStyle w:val="ListParagraph"/>
        <w:spacing w:after="200" w:line="276" w:lineRule="auto"/>
        <w:ind w:left="706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       2) Consent </w:t>
      </w:r>
      <w:proofErr w:type="spellStart"/>
      <w:r>
        <w:rPr>
          <w:rFonts w:ascii="Tahoma" w:hAnsi="Tahoma" w:cs="Tahoma"/>
          <w:sz w:val="20"/>
        </w:rPr>
        <w:t>Form_Candidate</w:t>
      </w:r>
      <w:proofErr w:type="spellEnd"/>
      <w:r>
        <w:rPr>
          <w:rFonts w:ascii="Tahoma" w:hAnsi="Tahoma" w:cs="Tahoma"/>
          <w:sz w:val="20"/>
        </w:rPr>
        <w:t xml:space="preserve"> Name</w:t>
      </w:r>
    </w:p>
    <w:p w:rsidR="004B5DAB" w:rsidRPr="000C0B17" w:rsidRDefault="004B5DAB" w:rsidP="00DF02B3">
      <w:pPr>
        <w:pStyle w:val="ListParagraph"/>
        <w:numPr>
          <w:ilvl w:val="0"/>
          <w:numId w:val="1"/>
        </w:numPr>
        <w:tabs>
          <w:tab w:val="clear" w:pos="594"/>
          <w:tab w:val="num" w:pos="706"/>
        </w:tabs>
        <w:spacing w:after="200" w:line="276" w:lineRule="auto"/>
        <w:ind w:left="706"/>
        <w:rPr>
          <w:rFonts w:ascii="Tahoma" w:hAnsi="Tahoma" w:cs="Tahoma"/>
          <w:sz w:val="20"/>
        </w:rPr>
      </w:pPr>
      <w:r w:rsidRPr="000C0B17">
        <w:rPr>
          <w:rFonts w:ascii="Tahoma" w:hAnsi="Tahoma" w:cs="Tahoma"/>
          <w:sz w:val="20"/>
        </w:rPr>
        <w:lastRenderedPageBreak/>
        <w:t>Selected candidate through Curriculum Vitae screening will be given an interview (We regret that due to the volume of applications, only successful applicants will be contacted)</w:t>
      </w:r>
    </w:p>
    <w:p w:rsidR="004B5DAB" w:rsidRDefault="004B5DAB" w:rsidP="004B5DAB">
      <w:pPr>
        <w:rPr>
          <w:rFonts w:ascii="Tahoma" w:hAnsi="Tahoma" w:cs="Tahoma"/>
          <w:b/>
          <w:color w:val="C00000"/>
          <w:sz w:val="20"/>
          <w:u w:val="single"/>
        </w:rPr>
      </w:pPr>
      <w:r w:rsidRPr="00390625">
        <w:rPr>
          <w:rFonts w:ascii="Tahoma" w:hAnsi="Tahoma" w:cs="Tahoma"/>
          <w:b/>
          <w:sz w:val="20"/>
        </w:rPr>
        <w:t xml:space="preserve"> Application Due </w:t>
      </w:r>
      <w:proofErr w:type="gramStart"/>
      <w:r w:rsidRPr="00390625">
        <w:rPr>
          <w:rFonts w:ascii="Tahoma" w:hAnsi="Tahoma" w:cs="Tahoma"/>
          <w:b/>
          <w:sz w:val="20"/>
        </w:rPr>
        <w:t>Date :</w:t>
      </w:r>
      <w:proofErr w:type="gramEnd"/>
      <w:r w:rsidRPr="00390625">
        <w:rPr>
          <w:rFonts w:ascii="Tahoma" w:hAnsi="Tahoma" w:cs="Tahoma"/>
          <w:sz w:val="20"/>
        </w:rPr>
        <w:t xml:space="preserve"> </w:t>
      </w:r>
      <w:r w:rsidR="00424864">
        <w:rPr>
          <w:rFonts w:ascii="Tahoma" w:hAnsi="Tahoma" w:cs="Tahoma"/>
          <w:b/>
          <w:color w:val="C00000"/>
          <w:sz w:val="20"/>
          <w:u w:val="single"/>
        </w:rPr>
        <w:t>January 3, 2023 (Tue)</w:t>
      </w:r>
    </w:p>
    <w:p w:rsidR="00390625" w:rsidRPr="00390625" w:rsidRDefault="00390625" w:rsidP="004B5DAB">
      <w:pPr>
        <w:rPr>
          <w:rFonts w:ascii="Tahoma" w:hAnsi="Tahoma" w:cs="Tahoma"/>
          <w:b/>
          <w:color w:val="FF0000"/>
          <w:sz w:val="20"/>
          <w:u w:val="single"/>
        </w:rPr>
      </w:pPr>
    </w:p>
    <w:p w:rsidR="004B5DAB" w:rsidRPr="00232D67" w:rsidRDefault="004B5DAB" w:rsidP="00232D67">
      <w:pPr>
        <w:spacing w:after="200" w:line="276" w:lineRule="auto"/>
        <w:rPr>
          <w:rFonts w:ascii="Tahoma" w:eastAsiaTheme="minorEastAsia" w:hAnsi="Tahoma" w:cs="Tahoma"/>
          <w:sz w:val="18"/>
          <w:szCs w:val="22"/>
        </w:rPr>
      </w:pPr>
      <w:r w:rsidRPr="00232D67">
        <w:rPr>
          <w:rFonts w:ascii="Tahoma" w:eastAsiaTheme="minorEastAsia" w:hAnsi="Tahoma" w:cs="Tahoma"/>
          <w:sz w:val="18"/>
          <w:szCs w:val="22"/>
        </w:rPr>
        <w:t>기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졸업자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및</w:t>
      </w:r>
      <w:r w:rsidR="00924D2A">
        <w:rPr>
          <w:rFonts w:ascii="Tahoma" w:eastAsiaTheme="minorEastAsia" w:hAnsi="Tahoma" w:cs="Tahoma"/>
          <w:sz w:val="18"/>
          <w:szCs w:val="22"/>
        </w:rPr>
        <w:t>2023</w:t>
      </w:r>
      <w:r w:rsidR="00924D2A">
        <w:rPr>
          <w:rFonts w:ascii="Tahoma" w:eastAsiaTheme="minorEastAsia" w:hAnsi="Tahoma" w:cs="Tahoma" w:hint="eastAsia"/>
          <w:sz w:val="18"/>
          <w:szCs w:val="22"/>
        </w:rPr>
        <w:t>년</w:t>
      </w:r>
      <w:r w:rsidR="00924D2A">
        <w:rPr>
          <w:rFonts w:ascii="Tahoma" w:eastAsiaTheme="minorEastAsia" w:hAnsi="Tahoma" w:cs="Tahoma" w:hint="eastAsia"/>
          <w:sz w:val="18"/>
          <w:szCs w:val="22"/>
        </w:rPr>
        <w:t xml:space="preserve"> </w:t>
      </w:r>
      <w:r w:rsidR="00924D2A">
        <w:rPr>
          <w:rFonts w:ascii="Tahoma" w:eastAsiaTheme="minorEastAsia" w:hAnsi="Tahoma" w:cs="Tahoma"/>
          <w:sz w:val="18"/>
          <w:szCs w:val="22"/>
        </w:rPr>
        <w:t>2</w:t>
      </w:r>
      <w:r w:rsidRPr="00232D67">
        <w:rPr>
          <w:rFonts w:ascii="Tahoma" w:eastAsiaTheme="minorEastAsia" w:hAnsi="Tahoma" w:cs="Tahoma"/>
          <w:sz w:val="18"/>
          <w:szCs w:val="22"/>
        </w:rPr>
        <w:t>월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졸업예정자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지원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  <w:r w:rsidRPr="00232D67">
        <w:rPr>
          <w:rFonts w:ascii="Tahoma" w:eastAsiaTheme="minorEastAsia" w:hAnsi="Tahoma" w:cs="Tahoma"/>
          <w:sz w:val="18"/>
          <w:szCs w:val="22"/>
        </w:rPr>
        <w:t>가능</w:t>
      </w:r>
      <w:r w:rsidRPr="00232D67">
        <w:rPr>
          <w:rFonts w:ascii="Tahoma" w:eastAsiaTheme="minorEastAsia" w:hAnsi="Tahoma" w:cs="Tahoma"/>
          <w:sz w:val="18"/>
          <w:szCs w:val="22"/>
        </w:rPr>
        <w:t xml:space="preserve"> </w:t>
      </w:r>
    </w:p>
    <w:p w:rsidR="004D5B1B" w:rsidRPr="00232D67" w:rsidRDefault="004B5DAB" w:rsidP="00232D67">
      <w:pPr>
        <w:spacing w:after="200" w:line="276" w:lineRule="auto"/>
        <w:rPr>
          <w:rFonts w:ascii="Tahoma" w:eastAsiaTheme="minorEastAsia" w:hAnsi="Tahoma" w:cs="Tahoma"/>
          <w:b/>
          <w:sz w:val="18"/>
          <w:szCs w:val="22"/>
          <w:u w:val="single"/>
        </w:rPr>
      </w:pP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졸업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후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1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년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이상의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계약직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혹은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정규직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경력이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있는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지원자는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본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포지션에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지원할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수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 xml:space="preserve"> 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없습니다</w:t>
      </w:r>
      <w:r w:rsidRPr="00924D2A">
        <w:rPr>
          <w:rFonts w:ascii="Tahoma" w:eastAsiaTheme="minorEastAsia" w:hAnsi="Tahoma" w:cs="Tahoma"/>
          <w:b/>
          <w:sz w:val="18"/>
          <w:szCs w:val="22"/>
          <w:highlight w:val="yellow"/>
          <w:u w:val="single"/>
        </w:rPr>
        <w:t>.</w:t>
      </w:r>
    </w:p>
    <w:sectPr w:rsidR="004D5B1B" w:rsidRPr="00232D67" w:rsidSect="004D5B1B">
      <w:headerReference w:type="default" r:id="rId8"/>
      <w:footerReference w:type="default" r:id="rId9"/>
      <w:pgSz w:w="12240" w:h="15840"/>
      <w:pgMar w:top="1701" w:right="1440" w:bottom="1440" w:left="1440" w:header="567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D89" w:rsidRDefault="00270D89" w:rsidP="007C749F">
      <w:r>
        <w:separator/>
      </w:r>
    </w:p>
  </w:endnote>
  <w:endnote w:type="continuationSeparator" w:id="0">
    <w:p w:rsidR="00270D89" w:rsidRDefault="00270D89" w:rsidP="007C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Credit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Agricole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 Corporate &amp; Investment Bank, Seoul Branch</w:t>
    </w:r>
  </w:p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21F,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Kyobo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 Bldg., 1,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Jongro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 xml:space="preserve">, </w:t>
    </w:r>
    <w:proofErr w:type="spellStart"/>
    <w:r w:rsidRPr="007C749F">
      <w:rPr>
        <w:rFonts w:asciiTheme="majorEastAsia" w:eastAsiaTheme="majorEastAsia" w:hAnsiTheme="majorEastAsia" w:cs="Arial"/>
        <w:b/>
        <w:sz w:val="14"/>
        <w:szCs w:val="20"/>
      </w:rPr>
      <w:t>Jongro-gu</w:t>
    </w:r>
    <w:proofErr w:type="spellEnd"/>
    <w:r w:rsidRPr="007C749F">
      <w:rPr>
        <w:rFonts w:asciiTheme="majorEastAsia" w:eastAsiaTheme="majorEastAsia" w:hAnsiTheme="majorEastAsia" w:cs="Arial"/>
        <w:b/>
        <w:sz w:val="14"/>
        <w:szCs w:val="20"/>
      </w:rPr>
      <w:t>, Seoul, 110-714</w:t>
    </w:r>
  </w:p>
  <w:p w:rsidR="007C749F" w:rsidRPr="007C749F" w:rsidRDefault="007C749F" w:rsidP="007C749F">
    <w:pPr>
      <w:rPr>
        <w:rFonts w:asciiTheme="majorEastAsia" w:eastAsiaTheme="majorEastAsia" w:hAnsiTheme="majorEastAsia" w:cs="Arial"/>
        <w:b/>
        <w:sz w:val="14"/>
        <w:szCs w:val="20"/>
      </w:rPr>
    </w:pPr>
    <w:r w:rsidRPr="007C749F">
      <w:rPr>
        <w:rFonts w:asciiTheme="majorEastAsia" w:eastAsiaTheme="majorEastAsia" w:hAnsiTheme="majorEastAsia" w:cs="Arial"/>
        <w:b/>
        <w:sz w:val="14"/>
        <w:szCs w:val="20"/>
      </w:rPr>
      <w:t>www.ca-cib.com</w:t>
    </w:r>
  </w:p>
  <w:p w:rsidR="007C749F" w:rsidRDefault="007C74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D89" w:rsidRDefault="00270D89" w:rsidP="007C749F">
      <w:r>
        <w:separator/>
      </w:r>
    </w:p>
  </w:footnote>
  <w:footnote w:type="continuationSeparator" w:id="0">
    <w:p w:rsidR="00270D89" w:rsidRDefault="00270D89" w:rsidP="007C7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9F" w:rsidRDefault="00390625">
    <w:pPr>
      <w:pStyle w:val="Header"/>
    </w:pPr>
    <w:r>
      <w:rPr>
        <w:i/>
        <w:iCs/>
        <w:noProof/>
        <w:color w:val="808080"/>
        <w:spacing w:val="24"/>
        <w:sz w:val="18"/>
        <w:lang w:eastAsia="ja-JP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245063" wp14:editId="052CB7DE">
              <wp:simplePos x="0" y="0"/>
              <wp:positionH relativeFrom="column">
                <wp:posOffset>262647</wp:posOffset>
              </wp:positionH>
              <wp:positionV relativeFrom="paragraph">
                <wp:posOffset>369651</wp:posOffset>
              </wp:positionV>
              <wp:extent cx="1838325" cy="24765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8325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390625" w:rsidRDefault="00390625" w:rsidP="00390625">
                          <w:r>
                            <w:rPr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     </w:t>
                          </w:r>
                          <w:r>
                            <w:rPr>
                              <w:rFonts w:hint="eastAsia"/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iCs/>
                              <w:color w:val="808080"/>
                              <w:spacing w:val="24"/>
                              <w:sz w:val="18"/>
                            </w:rPr>
                            <w:t xml:space="preserve"> </w:t>
                          </w:r>
                          <w:r w:rsidRPr="008D6FC3">
                            <w:rPr>
                              <w:rFonts w:ascii="Garamond" w:hAnsi="Garamond"/>
                              <w:i/>
                              <w:iCs/>
                              <w:color w:val="808080"/>
                              <w:spacing w:val="24"/>
                              <w:sz w:val="20"/>
                              <w:szCs w:val="20"/>
                            </w:rPr>
                            <w:t>Seoul Branch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4506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0.7pt;margin-top:29.1pt;width:144.7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" filled="f" stroked="f">
              <v:textbox>
                <w:txbxContent>
                  <w:p w:rsidR="00390625" w:rsidRDefault="00390625" w:rsidP="00390625">
                    <w:r>
                      <w:rPr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     </w:t>
                    </w:r>
                    <w:r>
                      <w:rPr>
                        <w:rFonts w:hint="eastAsia"/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i/>
                        <w:iCs/>
                        <w:color w:val="808080"/>
                        <w:spacing w:val="24"/>
                        <w:sz w:val="18"/>
                      </w:rPr>
                      <w:t xml:space="preserve"> </w:t>
                    </w:r>
                    <w:r w:rsidRPr="008D6FC3">
                      <w:rPr>
                        <w:rFonts w:ascii="Garamond" w:hAnsi="Garamond"/>
                        <w:i/>
                        <w:iCs/>
                        <w:color w:val="808080"/>
                        <w:spacing w:val="24"/>
                        <w:sz w:val="20"/>
                        <w:szCs w:val="20"/>
                      </w:rPr>
                      <w:t>Seoul Branch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w:drawing>
        <wp:inline distT="0" distB="0" distL="0" distR="0" wp14:anchorId="151105B8" wp14:editId="4915117A">
          <wp:extent cx="2914650" cy="3060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306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72C38"/>
    <w:multiLevelType w:val="hybridMultilevel"/>
    <w:tmpl w:val="5CF0C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1B2B71"/>
    <w:multiLevelType w:val="hybridMultilevel"/>
    <w:tmpl w:val="CBE6F62C"/>
    <w:lvl w:ilvl="0" w:tplc="2E0843BA">
      <w:numFmt w:val="bullet"/>
      <w:lvlText w:val="-"/>
      <w:lvlJc w:val="left"/>
      <w:pPr>
        <w:tabs>
          <w:tab w:val="num" w:pos="594"/>
        </w:tabs>
        <w:ind w:left="594" w:hanging="360"/>
      </w:pPr>
      <w:rPr>
        <w:rFonts w:ascii="Arial" w:eastAsia="바탕" w:hAnsi="Arial" w:cs="Aria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034"/>
        </w:tabs>
        <w:ind w:left="10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4"/>
        </w:tabs>
        <w:ind w:left="14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4"/>
        </w:tabs>
        <w:ind w:left="18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34"/>
        </w:tabs>
        <w:ind w:left="22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34"/>
        </w:tabs>
        <w:ind w:left="26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34"/>
        </w:tabs>
        <w:ind w:left="30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4"/>
        </w:tabs>
        <w:ind w:left="34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34"/>
        </w:tabs>
        <w:ind w:left="3834" w:hanging="400"/>
      </w:pPr>
      <w:rPr>
        <w:rFonts w:ascii="Wingdings" w:hAnsi="Wingdings" w:hint="default"/>
      </w:rPr>
    </w:lvl>
  </w:abstractNum>
  <w:abstractNum w:abstractNumId="2" w15:restartNumberingAfterBreak="0">
    <w:nsid w:val="67DA50E4"/>
    <w:multiLevelType w:val="hybridMultilevel"/>
    <w:tmpl w:val="F244C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0D0"/>
    <w:rsid w:val="000122C1"/>
    <w:rsid w:val="000130BC"/>
    <w:rsid w:val="000353EC"/>
    <w:rsid w:val="00054884"/>
    <w:rsid w:val="000915BD"/>
    <w:rsid w:val="00092615"/>
    <w:rsid w:val="000B6B47"/>
    <w:rsid w:val="000C0B17"/>
    <w:rsid w:val="000D1AC4"/>
    <w:rsid w:val="000E635F"/>
    <w:rsid w:val="001004CA"/>
    <w:rsid w:val="00100F9D"/>
    <w:rsid w:val="00157A30"/>
    <w:rsid w:val="00232D67"/>
    <w:rsid w:val="0024467B"/>
    <w:rsid w:val="00270D89"/>
    <w:rsid w:val="00273671"/>
    <w:rsid w:val="002B5F44"/>
    <w:rsid w:val="002C217F"/>
    <w:rsid w:val="002D4528"/>
    <w:rsid w:val="00332265"/>
    <w:rsid w:val="00384017"/>
    <w:rsid w:val="00390625"/>
    <w:rsid w:val="003A21AE"/>
    <w:rsid w:val="003C2069"/>
    <w:rsid w:val="003E2BEE"/>
    <w:rsid w:val="003F6053"/>
    <w:rsid w:val="00417063"/>
    <w:rsid w:val="00424864"/>
    <w:rsid w:val="0042620D"/>
    <w:rsid w:val="0048057D"/>
    <w:rsid w:val="004806A0"/>
    <w:rsid w:val="00486D6A"/>
    <w:rsid w:val="004B5DAB"/>
    <w:rsid w:val="004B6642"/>
    <w:rsid w:val="004C23E8"/>
    <w:rsid w:val="004D4262"/>
    <w:rsid w:val="004D5B1B"/>
    <w:rsid w:val="004F0099"/>
    <w:rsid w:val="00523EC3"/>
    <w:rsid w:val="00531193"/>
    <w:rsid w:val="0053231D"/>
    <w:rsid w:val="00557D19"/>
    <w:rsid w:val="005643E6"/>
    <w:rsid w:val="005B53E0"/>
    <w:rsid w:val="005C6F1C"/>
    <w:rsid w:val="005D3254"/>
    <w:rsid w:val="00606766"/>
    <w:rsid w:val="00621E25"/>
    <w:rsid w:val="00627234"/>
    <w:rsid w:val="006B04AE"/>
    <w:rsid w:val="006D6B64"/>
    <w:rsid w:val="006E7946"/>
    <w:rsid w:val="00716499"/>
    <w:rsid w:val="00773DD1"/>
    <w:rsid w:val="00784E2D"/>
    <w:rsid w:val="007C749F"/>
    <w:rsid w:val="007D576E"/>
    <w:rsid w:val="007E3CDA"/>
    <w:rsid w:val="007F1930"/>
    <w:rsid w:val="008179A1"/>
    <w:rsid w:val="00877699"/>
    <w:rsid w:val="008E4F27"/>
    <w:rsid w:val="00924D2A"/>
    <w:rsid w:val="00935937"/>
    <w:rsid w:val="0096605B"/>
    <w:rsid w:val="009703C6"/>
    <w:rsid w:val="009869A7"/>
    <w:rsid w:val="00990664"/>
    <w:rsid w:val="00A1732A"/>
    <w:rsid w:val="00AA2FC7"/>
    <w:rsid w:val="00AB60BF"/>
    <w:rsid w:val="00AC6DC6"/>
    <w:rsid w:val="00B95FAC"/>
    <w:rsid w:val="00C40794"/>
    <w:rsid w:val="00C55C68"/>
    <w:rsid w:val="00D04817"/>
    <w:rsid w:val="00D41F8B"/>
    <w:rsid w:val="00D472B9"/>
    <w:rsid w:val="00D677C7"/>
    <w:rsid w:val="00DF3BCD"/>
    <w:rsid w:val="00E63E45"/>
    <w:rsid w:val="00ED1E2D"/>
    <w:rsid w:val="00ED4121"/>
    <w:rsid w:val="00EE60D0"/>
    <w:rsid w:val="00F303C1"/>
    <w:rsid w:val="00F32172"/>
    <w:rsid w:val="00F502E7"/>
    <w:rsid w:val="00F92C05"/>
    <w:rsid w:val="00F96BBE"/>
    <w:rsid w:val="00FC1BB1"/>
    <w:rsid w:val="00F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993F92"/>
  <w15:docId w15:val="{E48F3D0C-B5D9-4346-A247-07DE297C2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3C6"/>
    <w:pPr>
      <w:spacing w:after="0" w:line="240" w:lineRule="auto"/>
    </w:pPr>
    <w:rPr>
      <w:rFonts w:ascii="Times New Roman" w:eastAsia="바탕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703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03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3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3C6"/>
    <w:rPr>
      <w:rFonts w:ascii="Tahoma" w:eastAsia="바탕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C74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49F"/>
    <w:rPr>
      <w:rFonts w:ascii="Times New Roman" w:eastAsia="바탕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C74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49F"/>
    <w:rPr>
      <w:rFonts w:ascii="Times New Roman" w:eastAsia="바탕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D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323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inshil.joo@ca-cib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CA-CIB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JUNG, JiHyun (CA-CIB)</dc:creator>
  <cp:lastModifiedBy>JOO, Jinshil (CA-CIB)</cp:lastModifiedBy>
  <cp:revision>17</cp:revision>
  <cp:lastPrinted>2021-03-12T06:48:00Z</cp:lastPrinted>
  <dcterms:created xsi:type="dcterms:W3CDTF">2022-12-21T00:56:00Z</dcterms:created>
  <dcterms:modified xsi:type="dcterms:W3CDTF">2022-12-21T01:42:00Z</dcterms:modified>
</cp:coreProperties>
</file>