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4623" w14:textId="224F338E" w:rsidR="00B321E2" w:rsidRPr="00BF5F2D" w:rsidRDefault="00D9494C" w:rsidP="00BF5F2D">
      <w:pPr>
        <w:shd w:val="clear" w:color="auto" w:fill="FFFFFF"/>
        <w:spacing w:after="158" w:line="276" w:lineRule="auto"/>
        <w:rPr>
          <w:rFonts w:ascii="Arial" w:eastAsia="Times New Roman" w:hAnsi="Arial" w:cs="Arial"/>
          <w:b/>
          <w:bCs/>
          <w:lang w:eastAsia="en-AU"/>
        </w:rPr>
      </w:pPr>
      <w:r w:rsidRPr="00BF5F2D">
        <w:rPr>
          <w:rFonts w:ascii="Arial" w:eastAsia="Times New Roman" w:hAnsi="Arial" w:cs="Arial"/>
          <w:b/>
          <w:bCs/>
          <w:lang w:eastAsia="en-AU"/>
        </w:rPr>
        <w:t>Business Analyst</w:t>
      </w:r>
      <w:r w:rsidR="00414187" w:rsidRPr="00BF5F2D">
        <w:rPr>
          <w:rFonts w:ascii="Arial" w:eastAsia="Times New Roman" w:hAnsi="Arial" w:cs="Arial"/>
          <w:b/>
          <w:bCs/>
          <w:lang w:eastAsia="en-AU"/>
        </w:rPr>
        <w:t xml:space="preserve">, </w:t>
      </w:r>
      <w:r w:rsidR="00EE5BF4" w:rsidRPr="00BF5F2D">
        <w:rPr>
          <w:rFonts w:ascii="Arial" w:eastAsia="Times New Roman" w:hAnsi="Arial" w:cs="Arial"/>
          <w:b/>
          <w:bCs/>
          <w:lang w:eastAsia="en-AU"/>
        </w:rPr>
        <w:t>Client</w:t>
      </w:r>
      <w:r w:rsidR="00414187" w:rsidRPr="00BF5F2D">
        <w:rPr>
          <w:rFonts w:ascii="Arial" w:eastAsia="Times New Roman" w:hAnsi="Arial" w:cs="Arial"/>
          <w:b/>
          <w:bCs/>
          <w:lang w:eastAsia="en-AU"/>
        </w:rPr>
        <w:t xml:space="preserve"> Solutions Group</w:t>
      </w:r>
      <w:r w:rsidR="005C3263" w:rsidRPr="00BF5F2D">
        <w:rPr>
          <w:rFonts w:ascii="Arial" w:eastAsia="Times New Roman" w:hAnsi="Arial" w:cs="Arial"/>
          <w:b/>
          <w:bCs/>
          <w:lang w:eastAsia="en-AU"/>
        </w:rPr>
        <w:t xml:space="preserve"> </w:t>
      </w:r>
      <w:r w:rsidR="00B321E2" w:rsidRPr="00BF5F2D">
        <w:rPr>
          <w:rFonts w:ascii="Arial" w:eastAsia="Times New Roman" w:hAnsi="Arial" w:cs="Arial"/>
          <w:b/>
          <w:bCs/>
          <w:lang w:eastAsia="en-AU"/>
        </w:rPr>
        <w:t xml:space="preserve">– Seoul </w:t>
      </w:r>
    </w:p>
    <w:p w14:paraId="09D872DC" w14:textId="77777777" w:rsidR="00891E2C" w:rsidRPr="00BF5F2D" w:rsidRDefault="00891E2C" w:rsidP="00BF5F2D">
      <w:pPr>
        <w:shd w:val="clear" w:color="auto" w:fill="FFFFFF"/>
        <w:spacing w:after="158" w:line="276" w:lineRule="auto"/>
        <w:rPr>
          <w:rFonts w:ascii="Arial" w:eastAsia="Times New Roman" w:hAnsi="Arial" w:cs="Arial"/>
          <w:bCs/>
          <w:lang w:eastAsia="en-AU"/>
        </w:rPr>
      </w:pPr>
      <w:r w:rsidRPr="00BF5F2D">
        <w:rPr>
          <w:rFonts w:ascii="Arial" w:eastAsia="Times New Roman" w:hAnsi="Arial" w:cs="Arial"/>
          <w:bCs/>
          <w:lang w:eastAsia="en-AU"/>
        </w:rPr>
        <w:t xml:space="preserve">Macquarie Asset Management (MAM) is seeking a talented and dynamic individual to join its Client Solutions Group (CSG) covering Korea, based in Seoul. </w:t>
      </w:r>
    </w:p>
    <w:p w14:paraId="6EECED85" w14:textId="77777777" w:rsidR="00891E2C" w:rsidRPr="00BF5F2D" w:rsidRDefault="00891E2C" w:rsidP="00BF5F2D">
      <w:pPr>
        <w:shd w:val="clear" w:color="auto" w:fill="FFFFFF"/>
        <w:spacing w:after="158" w:line="276" w:lineRule="auto"/>
        <w:rPr>
          <w:rFonts w:ascii="Arial" w:hAnsi="Arial" w:cs="Arial"/>
          <w:color w:val="000000"/>
          <w:shd w:val="clear" w:color="auto" w:fill="FFFFFF"/>
        </w:rPr>
      </w:pPr>
      <w:r w:rsidRPr="00BF5F2D">
        <w:rPr>
          <w:rFonts w:ascii="Arial" w:hAnsi="Arial" w:cs="Arial"/>
          <w:color w:val="000000"/>
          <w:shd w:val="clear" w:color="auto" w:fill="FFFFFF"/>
        </w:rPr>
        <w:t>Our global Client Solutions Group (CSG) comprises of professionals dedicated to delivering new business initiatives, product development, fund formation, capital raising and client relations across the Americas, EMEA and Asia Pacific.</w:t>
      </w:r>
    </w:p>
    <w:p w14:paraId="37E44DC8" w14:textId="6E872FB5" w:rsidR="00891E2C" w:rsidRPr="00BF5F2D" w:rsidRDefault="00891E2C" w:rsidP="00BF5F2D">
      <w:pPr>
        <w:shd w:val="clear" w:color="auto" w:fill="FFFFFF"/>
        <w:spacing w:after="158" w:line="276" w:lineRule="auto"/>
        <w:rPr>
          <w:rFonts w:ascii="Arial" w:eastAsia="Times New Roman" w:hAnsi="Arial" w:cs="Arial"/>
          <w:bCs/>
          <w:lang w:eastAsia="en-AU"/>
        </w:rPr>
      </w:pPr>
      <w:r w:rsidRPr="00BF5F2D">
        <w:rPr>
          <w:rFonts w:ascii="Arial" w:eastAsia="Times New Roman" w:hAnsi="Arial" w:cs="Arial"/>
          <w:bCs/>
          <w:lang w:eastAsia="en-AU"/>
        </w:rPr>
        <w:t>Working in a fast paced</w:t>
      </w:r>
      <w:r w:rsidR="00F66207" w:rsidRPr="00BF5F2D">
        <w:rPr>
          <w:rFonts w:ascii="Arial" w:eastAsia="Times New Roman" w:hAnsi="Arial" w:cs="Arial"/>
          <w:bCs/>
          <w:lang w:eastAsia="en-AU"/>
        </w:rPr>
        <w:t xml:space="preserve"> and</w:t>
      </w:r>
      <w:r w:rsidRPr="00BF5F2D">
        <w:rPr>
          <w:rFonts w:ascii="Arial" w:eastAsia="Times New Roman" w:hAnsi="Arial" w:cs="Arial"/>
          <w:bCs/>
          <w:lang w:eastAsia="en-AU"/>
        </w:rPr>
        <w:t xml:space="preserve"> challenging environment</w:t>
      </w:r>
      <w:r w:rsidR="00F66207" w:rsidRPr="00BF5F2D">
        <w:rPr>
          <w:rFonts w:ascii="Arial" w:eastAsia="Times New Roman" w:hAnsi="Arial" w:cs="Arial"/>
          <w:bCs/>
          <w:lang w:eastAsia="en-AU"/>
        </w:rPr>
        <w:t>,</w:t>
      </w:r>
      <w:r w:rsidRPr="00BF5F2D">
        <w:rPr>
          <w:rFonts w:ascii="Arial" w:eastAsia="Times New Roman" w:hAnsi="Arial" w:cs="Arial"/>
          <w:bCs/>
          <w:lang w:eastAsia="en-AU"/>
        </w:rPr>
        <w:t xml:space="preserve"> you will contribute to the execution of plans that support the business objectives of Macquarie Asset Management across its four operating </w:t>
      </w:r>
      <w:r w:rsidR="007E69EB" w:rsidRPr="00BF5F2D">
        <w:rPr>
          <w:rFonts w:ascii="Arial" w:eastAsia="Times New Roman" w:hAnsi="Arial" w:cs="Arial"/>
          <w:bCs/>
          <w:lang w:eastAsia="en-AU"/>
        </w:rPr>
        <w:t>pillars:</w:t>
      </w:r>
      <w:r w:rsidRPr="00BF5F2D">
        <w:rPr>
          <w:rFonts w:ascii="Arial" w:eastAsia="Times New Roman" w:hAnsi="Arial" w:cs="Arial"/>
          <w:bCs/>
          <w:lang w:eastAsia="en-AU"/>
        </w:rPr>
        <w:t xml:space="preserve"> Real Assets, Real Estate, Private Credit and Public Investments. </w:t>
      </w:r>
    </w:p>
    <w:p w14:paraId="011C99B5" w14:textId="77D1035C" w:rsidR="00E75909" w:rsidRPr="00BF5F2D" w:rsidRDefault="00E75909" w:rsidP="00BF5F2D">
      <w:pPr>
        <w:shd w:val="clear" w:color="auto" w:fill="FFFFFF"/>
        <w:spacing w:after="158" w:line="276" w:lineRule="auto"/>
        <w:rPr>
          <w:rFonts w:ascii="Arial" w:eastAsiaTheme="minorEastAsia" w:hAnsi="Arial" w:cs="Arial"/>
          <w:bCs/>
          <w:lang w:eastAsia="ko-KR"/>
        </w:rPr>
      </w:pPr>
      <w:r w:rsidRPr="00BF5F2D">
        <w:rPr>
          <w:rFonts w:ascii="Arial" w:eastAsiaTheme="minorEastAsia" w:hAnsi="Arial" w:cs="Arial"/>
          <w:bCs/>
          <w:lang w:eastAsia="ko-KR"/>
        </w:rPr>
        <w:t xml:space="preserve">In this role, you will be </w:t>
      </w:r>
      <w:r w:rsidR="009059B3" w:rsidRPr="00BF5F2D">
        <w:rPr>
          <w:rFonts w:ascii="Arial" w:eastAsiaTheme="minorEastAsia" w:hAnsi="Arial" w:cs="Arial"/>
          <w:bCs/>
          <w:lang w:eastAsia="ko-KR"/>
        </w:rPr>
        <w:t>c</w:t>
      </w:r>
      <w:r w:rsidRPr="00BF5F2D">
        <w:rPr>
          <w:rFonts w:ascii="Arial" w:eastAsia="Times New Roman" w:hAnsi="Arial" w:cs="Arial"/>
          <w:bCs/>
          <w:lang w:eastAsia="en-AU"/>
        </w:rPr>
        <w:t>ontributing to</w:t>
      </w:r>
      <w:r w:rsidR="00943742" w:rsidRPr="00BF5F2D">
        <w:rPr>
          <w:rFonts w:ascii="Arial" w:eastAsia="Times New Roman" w:hAnsi="Arial" w:cs="Arial"/>
          <w:bCs/>
          <w:lang w:eastAsia="en-AU"/>
        </w:rPr>
        <w:t xml:space="preserve"> all aspects of fund raising </w:t>
      </w:r>
      <w:r w:rsidR="00943742" w:rsidRPr="00BF5F2D">
        <w:rPr>
          <w:rFonts w:ascii="Arial" w:eastAsia="Times New Roman" w:hAnsi="Arial" w:cs="Arial"/>
          <w:lang w:eastAsia="en-AU"/>
        </w:rPr>
        <w:t>by supporting senior professionals with their ongoing interaction and communication with clients</w:t>
      </w:r>
      <w:r w:rsidR="009059B3" w:rsidRPr="00BF5F2D">
        <w:rPr>
          <w:rFonts w:ascii="Arial" w:eastAsia="Times New Roman" w:hAnsi="Arial" w:cs="Arial"/>
          <w:lang w:eastAsia="en-AU"/>
        </w:rPr>
        <w:t>. Key parts of the role are:</w:t>
      </w:r>
    </w:p>
    <w:p w14:paraId="3558EF78" w14:textId="7745EC39" w:rsidR="00FC0D56" w:rsidRPr="00BF5F2D" w:rsidRDefault="00FC0D56"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eastAsiaTheme="minorEastAsia" w:hAnsi="Arial" w:cs="Arial"/>
          <w:bCs/>
          <w:lang w:eastAsia="ko-KR"/>
        </w:rPr>
        <w:t>Understanding MAM’s various investment strategies in each of the four operating pillars (Real Assets, Real Estate, Private Credit and Public Investments) and help team raise capital successfully from the Korean investors</w:t>
      </w:r>
    </w:p>
    <w:p w14:paraId="63614B1B" w14:textId="0214EB07" w:rsidR="00F66207" w:rsidRPr="00BF5F2D" w:rsidRDefault="00051157"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eastAsiaTheme="minorEastAsia" w:hAnsi="Arial" w:cs="Arial"/>
          <w:bCs/>
          <w:lang w:eastAsia="ko-KR"/>
        </w:rPr>
        <w:t>Coordinating</w:t>
      </w:r>
      <w:r w:rsidR="00FC0D56" w:rsidRPr="00BF5F2D">
        <w:rPr>
          <w:rFonts w:ascii="Arial" w:eastAsiaTheme="minorEastAsia" w:hAnsi="Arial" w:cs="Arial"/>
          <w:bCs/>
          <w:lang w:eastAsia="ko-KR"/>
        </w:rPr>
        <w:t xml:space="preserve"> execution</w:t>
      </w:r>
      <w:r w:rsidRPr="00BF5F2D">
        <w:rPr>
          <w:rFonts w:ascii="Arial" w:eastAsiaTheme="minorEastAsia" w:hAnsi="Arial" w:cs="Arial"/>
          <w:bCs/>
          <w:lang w:eastAsia="ko-KR"/>
        </w:rPr>
        <w:t xml:space="preserve"> </w:t>
      </w:r>
      <w:r w:rsidR="00FC0D56" w:rsidRPr="00BF5F2D">
        <w:rPr>
          <w:rFonts w:ascii="Arial" w:eastAsiaTheme="minorEastAsia" w:hAnsi="Arial" w:cs="Arial"/>
          <w:bCs/>
          <w:lang w:eastAsia="ko-KR"/>
        </w:rPr>
        <w:t xml:space="preserve">processes </w:t>
      </w:r>
      <w:r w:rsidR="00F66207" w:rsidRPr="00BF5F2D">
        <w:rPr>
          <w:rFonts w:ascii="Arial" w:eastAsiaTheme="minorEastAsia" w:hAnsi="Arial" w:cs="Arial"/>
          <w:bCs/>
          <w:lang w:eastAsia="ko-KR"/>
        </w:rPr>
        <w:t xml:space="preserve">in fund raising, including </w:t>
      </w:r>
      <w:r w:rsidR="00FC0D56" w:rsidRPr="00BF5F2D">
        <w:rPr>
          <w:rFonts w:ascii="Arial" w:eastAsiaTheme="minorEastAsia" w:hAnsi="Arial" w:cs="Arial"/>
          <w:bCs/>
          <w:lang w:eastAsia="ko-KR"/>
        </w:rPr>
        <w:t>investor DD questionnaires</w:t>
      </w:r>
      <w:r w:rsidR="002B63F7" w:rsidRPr="00BF5F2D">
        <w:rPr>
          <w:rFonts w:ascii="Arial" w:eastAsiaTheme="minorEastAsia" w:hAnsi="Arial" w:cs="Arial"/>
          <w:bCs/>
          <w:lang w:eastAsia="ko-KR"/>
        </w:rPr>
        <w:t xml:space="preserve">, </w:t>
      </w:r>
      <w:proofErr w:type="gramStart"/>
      <w:r w:rsidR="002B63F7" w:rsidRPr="00BF5F2D">
        <w:rPr>
          <w:rFonts w:ascii="Arial" w:eastAsiaTheme="minorEastAsia" w:hAnsi="Arial" w:cs="Arial"/>
          <w:bCs/>
          <w:lang w:eastAsia="ko-KR"/>
        </w:rPr>
        <w:t>RFP’s</w:t>
      </w:r>
      <w:proofErr w:type="gramEnd"/>
      <w:r w:rsidR="002B63F7" w:rsidRPr="00BF5F2D">
        <w:rPr>
          <w:rFonts w:ascii="Arial" w:eastAsiaTheme="minorEastAsia" w:hAnsi="Arial" w:cs="Arial"/>
          <w:bCs/>
          <w:lang w:eastAsia="ko-KR"/>
        </w:rPr>
        <w:t xml:space="preserve"> and</w:t>
      </w:r>
      <w:r w:rsidR="00F66207" w:rsidRPr="00BF5F2D">
        <w:rPr>
          <w:rFonts w:ascii="Arial" w:eastAsiaTheme="minorEastAsia" w:hAnsi="Arial" w:cs="Arial"/>
          <w:bCs/>
          <w:lang w:eastAsia="ko-KR"/>
        </w:rPr>
        <w:t xml:space="preserve"> fund documentation</w:t>
      </w:r>
    </w:p>
    <w:p w14:paraId="788018DD" w14:textId="1C0C5286" w:rsidR="00E75909" w:rsidRPr="00BF5F2D" w:rsidRDefault="00E75909"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eastAsia="Times New Roman" w:hAnsi="Arial" w:cs="Arial"/>
          <w:lang w:eastAsia="en-AU"/>
        </w:rPr>
        <w:t>P</w:t>
      </w:r>
      <w:r w:rsidR="00943742" w:rsidRPr="00BF5F2D">
        <w:rPr>
          <w:rFonts w:ascii="Arial" w:eastAsia="Times New Roman" w:hAnsi="Arial" w:cs="Arial"/>
          <w:lang w:eastAsia="en-AU"/>
        </w:rPr>
        <w:t xml:space="preserve">reparing </w:t>
      </w:r>
      <w:r w:rsidRPr="00BF5F2D">
        <w:rPr>
          <w:rFonts w:ascii="Arial" w:eastAsia="Times New Roman" w:hAnsi="Arial" w:cs="Arial"/>
          <w:lang w:eastAsia="en-AU"/>
        </w:rPr>
        <w:t xml:space="preserve">timely and </w:t>
      </w:r>
      <w:r w:rsidR="00943742" w:rsidRPr="00BF5F2D">
        <w:rPr>
          <w:rFonts w:ascii="Arial" w:eastAsia="Times New Roman" w:hAnsi="Arial" w:cs="Arial"/>
          <w:lang w:eastAsia="en-AU"/>
        </w:rPr>
        <w:t xml:space="preserve">tailored responses to client requests and </w:t>
      </w:r>
      <w:r w:rsidR="00F66207" w:rsidRPr="00BF5F2D">
        <w:rPr>
          <w:rFonts w:ascii="Arial" w:eastAsia="Times New Roman" w:hAnsi="Arial" w:cs="Arial"/>
          <w:lang w:eastAsia="en-AU"/>
        </w:rPr>
        <w:t xml:space="preserve">creating investor relations </w:t>
      </w:r>
      <w:r w:rsidR="00943742" w:rsidRPr="00BF5F2D">
        <w:rPr>
          <w:rFonts w:ascii="Arial" w:eastAsia="Times New Roman" w:hAnsi="Arial" w:cs="Arial"/>
          <w:lang w:eastAsia="en-AU"/>
        </w:rPr>
        <w:t>material for internal and external use</w:t>
      </w:r>
      <w:r w:rsidRPr="00BF5F2D">
        <w:rPr>
          <w:rFonts w:ascii="Arial" w:eastAsia="Times New Roman" w:hAnsi="Arial" w:cs="Arial"/>
          <w:lang w:eastAsia="en-AU"/>
        </w:rPr>
        <w:t xml:space="preserve"> </w:t>
      </w:r>
      <w:r w:rsidR="009059B3" w:rsidRPr="00BF5F2D">
        <w:rPr>
          <w:rFonts w:ascii="Arial" w:eastAsia="Times New Roman" w:hAnsi="Arial" w:cs="Arial"/>
          <w:lang w:eastAsia="en-AU"/>
        </w:rPr>
        <w:t>in collaboration with relevant teams</w:t>
      </w:r>
    </w:p>
    <w:p w14:paraId="63667F53" w14:textId="77E217AC" w:rsidR="009059B3" w:rsidRPr="00BF5F2D" w:rsidRDefault="009059B3"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hAnsi="Arial" w:cs="Arial"/>
          <w:color w:val="000000"/>
          <w:shd w:val="clear" w:color="auto" w:fill="FFFFFF"/>
        </w:rPr>
        <w:t>Contributing to the execution of a proactive investor relations</w:t>
      </w:r>
      <w:r w:rsidR="00F66207" w:rsidRPr="00BF5F2D">
        <w:rPr>
          <w:rFonts w:ascii="Arial" w:hAnsi="Arial" w:cs="Arial"/>
          <w:color w:val="000000"/>
          <w:shd w:val="clear" w:color="auto" w:fill="FFFFFF"/>
        </w:rPr>
        <w:t xml:space="preserve">hip management </w:t>
      </w:r>
      <w:r w:rsidRPr="00BF5F2D">
        <w:rPr>
          <w:rFonts w:ascii="Arial" w:hAnsi="Arial" w:cs="Arial"/>
          <w:color w:val="000000"/>
          <w:shd w:val="clear" w:color="auto" w:fill="FFFFFF"/>
        </w:rPr>
        <w:t xml:space="preserve">which includes activities that ensure that clients receive high quality service through </w:t>
      </w:r>
      <w:r w:rsidR="00F66207" w:rsidRPr="00BF5F2D">
        <w:rPr>
          <w:rFonts w:ascii="Arial" w:hAnsi="Arial" w:cs="Arial"/>
          <w:color w:val="000000"/>
          <w:shd w:val="clear" w:color="auto" w:fill="FFFFFF"/>
        </w:rPr>
        <w:t>ad</w:t>
      </w:r>
      <w:r w:rsidR="00BB0EF8" w:rsidRPr="00BF5F2D">
        <w:rPr>
          <w:rFonts w:ascii="Arial" w:hAnsi="Arial" w:cs="Arial"/>
          <w:color w:val="000000"/>
          <w:shd w:val="clear" w:color="auto" w:fill="FFFFFF"/>
        </w:rPr>
        <w:t>-</w:t>
      </w:r>
      <w:r w:rsidR="00F66207" w:rsidRPr="00BF5F2D">
        <w:rPr>
          <w:rFonts w:ascii="Arial" w:hAnsi="Arial" w:cs="Arial"/>
          <w:color w:val="000000"/>
          <w:shd w:val="clear" w:color="auto" w:fill="FFFFFF"/>
        </w:rPr>
        <w:t xml:space="preserve">hoc </w:t>
      </w:r>
      <w:r w:rsidRPr="00BF5F2D">
        <w:rPr>
          <w:rFonts w:ascii="Arial" w:hAnsi="Arial" w:cs="Arial"/>
          <w:color w:val="000000"/>
          <w:shd w:val="clear" w:color="auto" w:fill="FFFFFF"/>
        </w:rPr>
        <w:t>reporting</w:t>
      </w:r>
      <w:r w:rsidR="005F60FA" w:rsidRPr="00BF5F2D">
        <w:rPr>
          <w:rFonts w:ascii="Arial" w:hAnsi="Arial" w:cs="Arial"/>
          <w:color w:val="000000"/>
          <w:shd w:val="clear" w:color="auto" w:fill="FFFFFF"/>
        </w:rPr>
        <w:t xml:space="preserve"> and </w:t>
      </w:r>
      <w:r w:rsidR="00F66207" w:rsidRPr="00BF5F2D">
        <w:rPr>
          <w:rFonts w:ascii="Arial" w:hAnsi="Arial" w:cs="Arial"/>
          <w:color w:val="000000"/>
          <w:shd w:val="clear" w:color="auto" w:fill="FFFFFF"/>
        </w:rPr>
        <w:t>regular</w:t>
      </w:r>
      <w:r w:rsidRPr="00BF5F2D">
        <w:rPr>
          <w:rFonts w:ascii="Arial" w:hAnsi="Arial" w:cs="Arial"/>
          <w:color w:val="000000"/>
          <w:shd w:val="clear" w:color="auto" w:fill="FFFFFF"/>
        </w:rPr>
        <w:t xml:space="preserve"> fund performance updates </w:t>
      </w:r>
    </w:p>
    <w:p w14:paraId="63E9FA52" w14:textId="122E80CB" w:rsidR="009059B3" w:rsidRPr="00BF5F2D" w:rsidRDefault="009059B3" w:rsidP="00BF5F2D">
      <w:pPr>
        <w:pStyle w:val="ListParagraph"/>
        <w:numPr>
          <w:ilvl w:val="0"/>
          <w:numId w:val="1"/>
        </w:numPr>
        <w:shd w:val="clear" w:color="auto" w:fill="FFFFFF"/>
        <w:spacing w:after="158" w:line="276" w:lineRule="auto"/>
        <w:ind w:leftChars="0"/>
        <w:rPr>
          <w:rFonts w:ascii="Arial" w:eastAsia="Times New Roman" w:hAnsi="Arial" w:cs="Arial"/>
          <w:bCs/>
          <w:lang w:eastAsia="en-AU"/>
        </w:rPr>
      </w:pPr>
      <w:r w:rsidRPr="00BF5F2D">
        <w:rPr>
          <w:rFonts w:ascii="Arial" w:eastAsia="Times New Roman" w:hAnsi="Arial" w:cs="Arial"/>
          <w:bCs/>
          <w:lang w:eastAsia="en-AU"/>
        </w:rPr>
        <w:t>Overseeing the management and tracking of communications with existing and prospective investors, as well as maintaining and updating the CRM system</w:t>
      </w:r>
    </w:p>
    <w:p w14:paraId="0D2828CC" w14:textId="0B1F7C4A" w:rsidR="009059B3" w:rsidRPr="00BF5F2D" w:rsidRDefault="009059B3" w:rsidP="00BF5F2D">
      <w:pPr>
        <w:shd w:val="clear" w:color="auto" w:fill="FFFFFF"/>
        <w:spacing w:after="158" w:line="276" w:lineRule="auto"/>
        <w:rPr>
          <w:rFonts w:ascii="Arial" w:eastAsia="Times New Roman" w:hAnsi="Arial" w:cs="Arial"/>
          <w:bCs/>
          <w:lang w:eastAsia="en-AU"/>
        </w:rPr>
      </w:pPr>
      <w:r w:rsidRPr="00BF5F2D">
        <w:rPr>
          <w:rFonts w:ascii="Arial" w:hAnsi="Arial" w:cs="Arial"/>
          <w:color w:val="000000"/>
          <w:shd w:val="clear" w:color="auto" w:fill="FFFFFF"/>
        </w:rPr>
        <w:t>If you have a natural interest in investing, a proven track record within capital raising or business development role with</w:t>
      </w:r>
      <w:r w:rsidR="00BB0EF8" w:rsidRPr="00BF5F2D">
        <w:rPr>
          <w:rFonts w:ascii="Arial" w:hAnsi="Arial" w:cs="Arial"/>
          <w:color w:val="000000"/>
          <w:shd w:val="clear" w:color="auto" w:fill="FFFFFF"/>
        </w:rPr>
        <w:t>in</w:t>
      </w:r>
      <w:r w:rsidRPr="00BF5F2D">
        <w:rPr>
          <w:rFonts w:ascii="Arial" w:hAnsi="Arial" w:cs="Arial"/>
          <w:color w:val="000000"/>
          <w:shd w:val="clear" w:color="auto" w:fill="FFFFFF"/>
        </w:rPr>
        <w:t xml:space="preserve"> a financial services institution, then this could be the opportunity for you.</w:t>
      </w:r>
    </w:p>
    <w:p w14:paraId="18520CED" w14:textId="337B8638" w:rsidR="00943742" w:rsidRPr="00BF5F2D" w:rsidRDefault="00943742" w:rsidP="00BF5F2D">
      <w:pPr>
        <w:shd w:val="clear" w:color="auto" w:fill="FFFFFF"/>
        <w:spacing w:after="158" w:line="276" w:lineRule="auto"/>
        <w:rPr>
          <w:rFonts w:ascii="Arial" w:eastAsia="Times New Roman" w:hAnsi="Arial" w:cs="Arial"/>
          <w:bCs/>
          <w:lang w:eastAsia="en-AU"/>
        </w:rPr>
      </w:pPr>
      <w:r w:rsidRPr="00BF5F2D">
        <w:rPr>
          <w:rFonts w:ascii="Arial" w:eastAsia="Times New Roman" w:hAnsi="Arial" w:cs="Arial"/>
          <w:bCs/>
          <w:lang w:eastAsia="en-AU"/>
        </w:rPr>
        <w:t xml:space="preserve">You will </w:t>
      </w:r>
      <w:r w:rsidR="0065055F" w:rsidRPr="00BF5F2D">
        <w:rPr>
          <w:rFonts w:ascii="Arial" w:eastAsia="Times New Roman" w:hAnsi="Arial" w:cs="Arial"/>
          <w:bCs/>
          <w:lang w:eastAsia="en-AU"/>
        </w:rPr>
        <w:t>have 1 to 3 years of work experience, although we will also consider new graduates on a case-by-case basis.</w:t>
      </w:r>
      <w:r w:rsidRPr="00BF5F2D">
        <w:rPr>
          <w:rFonts w:ascii="Arial" w:eastAsia="Times New Roman" w:hAnsi="Arial" w:cs="Arial"/>
          <w:bCs/>
          <w:lang w:eastAsia="en-AU"/>
        </w:rPr>
        <w:t xml:space="preserve">  </w:t>
      </w:r>
      <w:r w:rsidR="009059B3" w:rsidRPr="00BF5F2D">
        <w:rPr>
          <w:rFonts w:ascii="Arial" w:hAnsi="Arial" w:cs="Arial"/>
          <w:color w:val="000000"/>
          <w:shd w:val="clear" w:color="auto" w:fill="FFFFFF"/>
        </w:rPr>
        <w:t xml:space="preserve">Previous experience covering one or more of infrastructure, real estate, private credit, public investments, or funds management would be desirable but not essential. </w:t>
      </w:r>
      <w:r w:rsidRPr="00BF5F2D">
        <w:rPr>
          <w:rFonts w:ascii="Arial" w:eastAsia="Times New Roman" w:hAnsi="Arial" w:cs="Arial"/>
          <w:bCs/>
          <w:lang w:eastAsia="en-AU"/>
        </w:rPr>
        <w:t xml:space="preserve">Fluency in English and Korean is essential, including translating capabilities. </w:t>
      </w:r>
    </w:p>
    <w:p w14:paraId="37006D22" w14:textId="51EFE8CA" w:rsidR="00943742" w:rsidRPr="00BF5F2D" w:rsidRDefault="007E69EB" w:rsidP="00BF5F2D">
      <w:pPr>
        <w:shd w:val="clear" w:color="auto" w:fill="FFFFFF"/>
        <w:spacing w:after="158" w:line="276" w:lineRule="auto"/>
        <w:rPr>
          <w:rFonts w:ascii="Arial" w:eastAsia="Times New Roman" w:hAnsi="Arial" w:cs="Arial"/>
          <w:bCs/>
          <w:lang w:eastAsia="en-AU"/>
        </w:rPr>
      </w:pPr>
      <w:r w:rsidRPr="00BF5F2D">
        <w:rPr>
          <w:rFonts w:ascii="Arial" w:eastAsia="Times New Roman" w:hAnsi="Arial" w:cs="Arial"/>
          <w:bCs/>
          <w:lang w:eastAsia="en-AU"/>
        </w:rPr>
        <w:t xml:space="preserve">You will be a good communicator, who is highly motivated and proactive. </w:t>
      </w:r>
      <w:bookmarkStart w:id="0" w:name="_Hlk80641916"/>
      <w:r w:rsidR="009059B3" w:rsidRPr="00BF5F2D">
        <w:rPr>
          <w:rFonts w:ascii="Arial" w:eastAsia="Times New Roman" w:hAnsi="Arial" w:cs="Arial"/>
          <w:bCs/>
          <w:lang w:eastAsia="en-AU"/>
        </w:rPr>
        <w:t>You will possess the ability to prioritise and multi-task, within a diverse and fast-paced role, whilst striving for continuous improvement.</w:t>
      </w:r>
      <w:r w:rsidR="00E75909" w:rsidRPr="00BF5F2D">
        <w:rPr>
          <w:rFonts w:ascii="Arial" w:eastAsia="Times New Roman" w:hAnsi="Arial" w:cs="Arial"/>
          <w:bCs/>
          <w:lang w:eastAsia="en-AU"/>
        </w:rPr>
        <w:t xml:space="preserve"> </w:t>
      </w:r>
      <w:bookmarkEnd w:id="0"/>
      <w:r w:rsidRPr="00BF5F2D">
        <w:rPr>
          <w:rFonts w:ascii="Arial" w:eastAsia="Times New Roman" w:hAnsi="Arial" w:cs="Arial"/>
          <w:bCs/>
          <w:lang w:eastAsia="en-AU"/>
        </w:rPr>
        <w:t>A detail orientated mindset and the highest levels of personal and professional integrity are essential.</w:t>
      </w:r>
      <w:r w:rsidR="00943742" w:rsidRPr="00BF5F2D">
        <w:rPr>
          <w:rFonts w:ascii="Arial" w:eastAsia="Times New Roman" w:hAnsi="Arial" w:cs="Arial"/>
          <w:bCs/>
          <w:lang w:eastAsia="en-AU"/>
        </w:rPr>
        <w:t xml:space="preserve"> </w:t>
      </w:r>
      <w:r w:rsidRPr="00BF5F2D">
        <w:rPr>
          <w:rFonts w:ascii="Arial" w:eastAsia="Times New Roman" w:hAnsi="Arial" w:cs="Arial"/>
          <w:bCs/>
          <w:lang w:eastAsia="en-AU"/>
        </w:rPr>
        <w:t xml:space="preserve"> </w:t>
      </w:r>
    </w:p>
    <w:p w14:paraId="6F04D6F3" w14:textId="77777777" w:rsidR="00BF5F2D" w:rsidRPr="00BF5F2D" w:rsidRDefault="00BF5F2D" w:rsidP="00BF5F2D">
      <w:pPr>
        <w:spacing w:line="276" w:lineRule="auto"/>
        <w:rPr>
          <w:rFonts w:ascii="Arial" w:eastAsiaTheme="minorHAnsi" w:hAnsi="Arial" w:cs="Arial"/>
          <w:b/>
          <w:bCs/>
        </w:rPr>
      </w:pPr>
      <w:r w:rsidRPr="00BF5F2D">
        <w:rPr>
          <w:rFonts w:ascii="Arial" w:hAnsi="Arial" w:cs="Arial"/>
          <w:b/>
          <w:bCs/>
        </w:rPr>
        <w:t>Macquarie Asset Management</w:t>
      </w:r>
    </w:p>
    <w:p w14:paraId="35209078" w14:textId="77777777" w:rsidR="00BF5F2D" w:rsidRPr="00BF5F2D" w:rsidRDefault="00BF5F2D" w:rsidP="00BF5F2D">
      <w:pPr>
        <w:spacing w:line="276" w:lineRule="auto"/>
        <w:rPr>
          <w:rFonts w:ascii="Arial" w:hAnsi="Arial" w:cs="Arial"/>
        </w:rPr>
      </w:pPr>
      <w:r w:rsidRPr="00BF5F2D">
        <w:rPr>
          <w:rFonts w:ascii="Arial" w:hAnsi="Arial" w:cs="Arial"/>
        </w:rPr>
        <w:t xml:space="preserve">Macquarie Asset Management is a global asset manager that aims to deliver positive impact for everyone.  Trusted by institutions, pension funds, governments, and individuals to manage more than $US578 billion (as </w:t>
      </w:r>
      <w:proofErr w:type="gramStart"/>
      <w:r w:rsidRPr="00BF5F2D">
        <w:rPr>
          <w:rFonts w:ascii="Arial" w:hAnsi="Arial" w:cs="Arial"/>
        </w:rPr>
        <w:t>at</w:t>
      </w:r>
      <w:proofErr w:type="gramEnd"/>
      <w:r w:rsidRPr="00BF5F2D">
        <w:rPr>
          <w:rFonts w:ascii="Arial" w:hAnsi="Arial" w:cs="Arial"/>
        </w:rPr>
        <w:t xml:space="preserve"> 31 March 2022) in assets globally, we provide access to specialist investment expertise across a range of capabilities including fixed </w:t>
      </w:r>
      <w:r w:rsidRPr="00BF5F2D">
        <w:rPr>
          <w:rFonts w:ascii="Arial" w:hAnsi="Arial" w:cs="Arial"/>
        </w:rPr>
        <w:lastRenderedPageBreak/>
        <w:t xml:space="preserve">income, equities, multi-asset solutions, private credit, infrastructure, renewables, natural assets, real estate and transportation finance.  </w:t>
      </w:r>
    </w:p>
    <w:p w14:paraId="3D5313FA" w14:textId="77777777" w:rsidR="00BF5F2D" w:rsidRPr="00BF5F2D" w:rsidRDefault="00BF5F2D" w:rsidP="00BF5F2D">
      <w:pPr>
        <w:pStyle w:val="NormalWeb"/>
        <w:spacing w:line="276" w:lineRule="auto"/>
        <w:rPr>
          <w:rFonts w:ascii="Arial" w:hAnsi="Arial" w:cs="Arial"/>
          <w:b/>
          <w:bCs/>
          <w:color w:val="000000"/>
          <w:sz w:val="22"/>
          <w:szCs w:val="22"/>
        </w:rPr>
      </w:pPr>
      <w:r w:rsidRPr="00BF5F2D">
        <w:rPr>
          <w:rFonts w:ascii="Arial" w:hAnsi="Arial" w:cs="Arial"/>
          <w:b/>
          <w:bCs/>
          <w:color w:val="000000"/>
          <w:sz w:val="22"/>
          <w:szCs w:val="22"/>
        </w:rPr>
        <w:t>Our commitment to Diversity and Inclusion</w:t>
      </w:r>
    </w:p>
    <w:p w14:paraId="37322321" w14:textId="77777777" w:rsidR="00BF5F2D" w:rsidRPr="00BF5F2D" w:rsidRDefault="00BF5F2D" w:rsidP="00BF5F2D">
      <w:pPr>
        <w:pStyle w:val="NormalWeb"/>
        <w:spacing w:line="276" w:lineRule="auto"/>
        <w:rPr>
          <w:rFonts w:ascii="Arial" w:hAnsi="Arial" w:cs="Arial"/>
          <w:color w:val="000000"/>
          <w:sz w:val="22"/>
          <w:szCs w:val="22"/>
        </w:rPr>
      </w:pPr>
      <w:r w:rsidRPr="00BF5F2D">
        <w:rPr>
          <w:rFonts w:ascii="Arial" w:hAnsi="Arial" w:cs="Arial"/>
          <w:color w:val="000000"/>
          <w:sz w:val="22"/>
          <w:szCs w:val="22"/>
        </w:rPr>
        <w:t xml:space="preserve">The diversity of our people is one of our greatest strengths, and in combination with our inclusive environment, it enables us to deliver innovative and sustainable outcomes for our people, clients, shareholders, and communities. From day one, </w:t>
      </w:r>
      <w:proofErr w:type="gramStart"/>
      <w:r w:rsidRPr="00BF5F2D">
        <w:rPr>
          <w:rFonts w:ascii="Arial" w:hAnsi="Arial" w:cs="Arial"/>
          <w:color w:val="000000"/>
          <w:sz w:val="22"/>
          <w:szCs w:val="22"/>
        </w:rPr>
        <w:t>you'll</w:t>
      </w:r>
      <w:proofErr w:type="gramEnd"/>
      <w:r w:rsidRPr="00BF5F2D">
        <w:rPr>
          <w:rFonts w:ascii="Arial" w:hAnsi="Arial" w:cs="Arial"/>
          <w:color w:val="000000"/>
          <w:sz w:val="22"/>
          <w:szCs w:val="22"/>
        </w:rPr>
        <w:t xml:space="preserve"> be encouraged to be yourself and supported to perform at your best. If our purpose of ‘empowering people to innovate and invest for a better future’ is as inspiring to you as it is to us, please apply. With the right technology, support and resources, our people can work in a range of flexible ways.</w:t>
      </w:r>
    </w:p>
    <w:p w14:paraId="197A8381" w14:textId="77777777" w:rsidR="00BF5F2D" w:rsidRPr="00BF5F2D" w:rsidRDefault="00BF5F2D" w:rsidP="00BF5F2D">
      <w:pPr>
        <w:pStyle w:val="NormalWeb"/>
        <w:spacing w:line="276" w:lineRule="auto"/>
        <w:rPr>
          <w:rFonts w:ascii="Arial" w:hAnsi="Arial" w:cs="Arial"/>
          <w:color w:val="000000"/>
          <w:sz w:val="22"/>
          <w:szCs w:val="22"/>
        </w:rPr>
      </w:pPr>
      <w:r w:rsidRPr="00BF5F2D">
        <w:rPr>
          <w:rFonts w:ascii="Arial" w:hAnsi="Arial" w:cs="Arial"/>
          <w:color w:val="000000"/>
          <w:sz w:val="22"/>
          <w:szCs w:val="22"/>
        </w:rPr>
        <w:t>We are committed to providing a working environment that embraces and values diversity and inclusion. We encourage candidates to speak with a member of our recruitment team if you require adjustments to our recruitment process to support you, and the type of working arrangements that would help you thrive.</w:t>
      </w:r>
    </w:p>
    <w:p w14:paraId="27B963BB" w14:textId="77777777" w:rsidR="00B321E2" w:rsidRPr="00BF5F2D" w:rsidRDefault="00B321E2" w:rsidP="00BF5F2D">
      <w:pPr>
        <w:spacing w:line="276" w:lineRule="auto"/>
        <w:rPr>
          <w:rFonts w:ascii="Arial" w:hAnsi="Arial" w:cs="Arial"/>
        </w:rPr>
      </w:pPr>
      <w:r w:rsidRPr="00BF5F2D">
        <w:rPr>
          <w:rFonts w:ascii="Arial" w:hAnsi="Arial" w:cs="Arial"/>
          <w:i/>
        </w:rPr>
        <w:t>Applications from liberation patriots, veterans and their families are encouraged.</w:t>
      </w:r>
    </w:p>
    <w:p w14:paraId="58AD4F33" w14:textId="77777777" w:rsidR="00B321E2" w:rsidRPr="00BF5F2D" w:rsidRDefault="00B321E2" w:rsidP="00BF5F2D">
      <w:pPr>
        <w:spacing w:line="276" w:lineRule="auto"/>
        <w:rPr>
          <w:rFonts w:ascii="Arial" w:hAnsi="Arial" w:cs="Arial"/>
        </w:rPr>
      </w:pPr>
    </w:p>
    <w:sectPr w:rsidR="00B321E2" w:rsidRPr="00BF5F2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B3765" w14:textId="77777777" w:rsidR="007E69EB" w:rsidRDefault="007E69EB" w:rsidP="007E69EB">
      <w:pPr>
        <w:spacing w:after="0" w:line="240" w:lineRule="auto"/>
      </w:pPr>
      <w:r>
        <w:separator/>
      </w:r>
    </w:p>
  </w:endnote>
  <w:endnote w:type="continuationSeparator" w:id="0">
    <w:p w14:paraId="110F3F74" w14:textId="77777777" w:rsidR="007E69EB" w:rsidRDefault="007E69EB" w:rsidP="007E6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E354A" w14:textId="77777777" w:rsidR="007E69EB" w:rsidRDefault="007E69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073C1" w14:textId="49634C34" w:rsidR="007E69EB" w:rsidRPr="003C57DD" w:rsidRDefault="007E69EB" w:rsidP="00943742">
    <w:pPr>
      <w:pStyle w:val="Footer"/>
      <w:rPr>
        <w:sz w:val="16"/>
      </w:rPr>
    </w:pPr>
    <w:proofErr w:type="gramStart"/>
    <w:r>
      <w:rPr>
        <w:sz w:val="16"/>
      </w:rPr>
      <w:t>WS:CFMSKL</w:t>
    </w:r>
    <w:proofErr w:type="gramEnd"/>
    <w:r>
      <w:rPr>
        <w:sz w:val="16"/>
      </w:rPr>
      <w:t>_Seoul:1561312:v1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8AB5F" w14:textId="016F47ED" w:rsidR="007E69EB" w:rsidRPr="003C57DD" w:rsidRDefault="007E69EB">
    <w:pPr>
      <w:pStyle w:val="Footer"/>
      <w:rPr>
        <w:sz w:val="16"/>
      </w:rPr>
    </w:pPr>
    <w:proofErr w:type="gramStart"/>
    <w:r>
      <w:rPr>
        <w:sz w:val="16"/>
      </w:rPr>
      <w:t>WS:CFMSKL</w:t>
    </w:r>
    <w:proofErr w:type="gramEnd"/>
    <w:r>
      <w:rPr>
        <w:sz w:val="16"/>
      </w:rPr>
      <w:t>_Seoul:1561312:v1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C8A89" w14:textId="77777777" w:rsidR="007E69EB" w:rsidRDefault="007E69EB" w:rsidP="007E69EB">
      <w:pPr>
        <w:spacing w:after="0" w:line="240" w:lineRule="auto"/>
      </w:pPr>
      <w:r>
        <w:separator/>
      </w:r>
    </w:p>
  </w:footnote>
  <w:footnote w:type="continuationSeparator" w:id="0">
    <w:p w14:paraId="45AEEF5D" w14:textId="77777777" w:rsidR="007E69EB" w:rsidRDefault="007E69EB" w:rsidP="007E6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31CD2" w14:textId="77777777" w:rsidR="007E69EB" w:rsidRDefault="007E69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01FDA" w14:textId="77777777" w:rsidR="007E69EB" w:rsidRDefault="007E69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7AE7B" w14:textId="77777777" w:rsidR="007E69EB" w:rsidRDefault="007E6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833F0"/>
    <w:multiLevelType w:val="hybridMultilevel"/>
    <w:tmpl w:val="6DE43D92"/>
    <w:lvl w:ilvl="0" w:tplc="395AAABC">
      <w:numFmt w:val="bullet"/>
      <w:lvlText w:val="-"/>
      <w:lvlJc w:val="left"/>
      <w:pPr>
        <w:ind w:left="760" w:hanging="360"/>
      </w:pPr>
      <w:rPr>
        <w:rFonts w:ascii="Arial" w:eastAsia="Times New Roman"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400758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1E2"/>
    <w:rsid w:val="00051157"/>
    <w:rsid w:val="00076C63"/>
    <w:rsid w:val="002B63F7"/>
    <w:rsid w:val="003C57DD"/>
    <w:rsid w:val="00414187"/>
    <w:rsid w:val="004D1F3C"/>
    <w:rsid w:val="004E688D"/>
    <w:rsid w:val="005542E5"/>
    <w:rsid w:val="005C3263"/>
    <w:rsid w:val="005F60FA"/>
    <w:rsid w:val="0065055F"/>
    <w:rsid w:val="00654980"/>
    <w:rsid w:val="007E69EB"/>
    <w:rsid w:val="00891E2C"/>
    <w:rsid w:val="008945E1"/>
    <w:rsid w:val="009059B3"/>
    <w:rsid w:val="00943742"/>
    <w:rsid w:val="009552BB"/>
    <w:rsid w:val="00A05E4D"/>
    <w:rsid w:val="00A0783E"/>
    <w:rsid w:val="00B321E2"/>
    <w:rsid w:val="00BB0EF8"/>
    <w:rsid w:val="00BF5F2D"/>
    <w:rsid w:val="00C67359"/>
    <w:rsid w:val="00D27D47"/>
    <w:rsid w:val="00D87D01"/>
    <w:rsid w:val="00D9494C"/>
    <w:rsid w:val="00DB5293"/>
    <w:rsid w:val="00E74F63"/>
    <w:rsid w:val="00E75909"/>
    <w:rsid w:val="00EE5BF4"/>
    <w:rsid w:val="00F66207"/>
    <w:rsid w:val="00FB7616"/>
    <w:rsid w:val="00FC0D56"/>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18F5F78"/>
  <w15:chartTrackingRefBased/>
  <w15:docId w15:val="{9AE1949E-3E13-4581-8C31-3CC733AD0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1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1E2"/>
    <w:rPr>
      <w:color w:val="0563C1"/>
      <w:u w:val="single"/>
    </w:rPr>
  </w:style>
  <w:style w:type="character" w:styleId="CommentReference">
    <w:name w:val="annotation reference"/>
    <w:basedOn w:val="DefaultParagraphFont"/>
    <w:uiPriority w:val="99"/>
    <w:semiHidden/>
    <w:unhideWhenUsed/>
    <w:rsid w:val="00E74F63"/>
    <w:rPr>
      <w:sz w:val="18"/>
      <w:szCs w:val="18"/>
    </w:rPr>
  </w:style>
  <w:style w:type="paragraph" w:styleId="CommentText">
    <w:name w:val="annotation text"/>
    <w:basedOn w:val="Normal"/>
    <w:link w:val="CommentTextChar"/>
    <w:uiPriority w:val="99"/>
    <w:semiHidden/>
    <w:unhideWhenUsed/>
    <w:rsid w:val="00E74F63"/>
  </w:style>
  <w:style w:type="character" w:customStyle="1" w:styleId="CommentTextChar">
    <w:name w:val="Comment Text Char"/>
    <w:basedOn w:val="DefaultParagraphFont"/>
    <w:link w:val="CommentText"/>
    <w:uiPriority w:val="99"/>
    <w:semiHidden/>
    <w:rsid w:val="00E74F63"/>
  </w:style>
  <w:style w:type="paragraph" w:styleId="CommentSubject">
    <w:name w:val="annotation subject"/>
    <w:basedOn w:val="CommentText"/>
    <w:next w:val="CommentText"/>
    <w:link w:val="CommentSubjectChar"/>
    <w:uiPriority w:val="99"/>
    <w:semiHidden/>
    <w:unhideWhenUsed/>
    <w:rsid w:val="00E74F63"/>
    <w:rPr>
      <w:b/>
      <w:bCs/>
    </w:rPr>
  </w:style>
  <w:style w:type="character" w:customStyle="1" w:styleId="CommentSubjectChar">
    <w:name w:val="Comment Subject Char"/>
    <w:basedOn w:val="CommentTextChar"/>
    <w:link w:val="CommentSubject"/>
    <w:uiPriority w:val="99"/>
    <w:semiHidden/>
    <w:rsid w:val="00E74F63"/>
    <w:rPr>
      <w:b/>
      <w:bCs/>
    </w:rPr>
  </w:style>
  <w:style w:type="paragraph" w:styleId="BalloonText">
    <w:name w:val="Balloon Text"/>
    <w:basedOn w:val="Normal"/>
    <w:link w:val="BalloonTextChar"/>
    <w:uiPriority w:val="99"/>
    <w:semiHidden/>
    <w:unhideWhenUsed/>
    <w:rsid w:val="00E74F63"/>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74F63"/>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7E69EB"/>
    <w:pPr>
      <w:tabs>
        <w:tab w:val="center" w:pos="4513"/>
        <w:tab w:val="right" w:pos="9026"/>
      </w:tabs>
      <w:snapToGrid w:val="0"/>
    </w:pPr>
  </w:style>
  <w:style w:type="character" w:customStyle="1" w:styleId="HeaderChar">
    <w:name w:val="Header Char"/>
    <w:basedOn w:val="DefaultParagraphFont"/>
    <w:link w:val="Header"/>
    <w:uiPriority w:val="99"/>
    <w:rsid w:val="007E69EB"/>
  </w:style>
  <w:style w:type="paragraph" w:styleId="Footer">
    <w:name w:val="footer"/>
    <w:basedOn w:val="Normal"/>
    <w:link w:val="FooterChar"/>
    <w:uiPriority w:val="99"/>
    <w:unhideWhenUsed/>
    <w:rsid w:val="007E69EB"/>
    <w:pPr>
      <w:tabs>
        <w:tab w:val="center" w:pos="4513"/>
        <w:tab w:val="right" w:pos="9026"/>
      </w:tabs>
      <w:snapToGrid w:val="0"/>
    </w:pPr>
  </w:style>
  <w:style w:type="character" w:customStyle="1" w:styleId="FooterChar">
    <w:name w:val="Footer Char"/>
    <w:basedOn w:val="DefaultParagraphFont"/>
    <w:link w:val="Footer"/>
    <w:uiPriority w:val="99"/>
    <w:rsid w:val="007E69EB"/>
  </w:style>
  <w:style w:type="paragraph" w:styleId="ListParagraph">
    <w:name w:val="List Paragraph"/>
    <w:basedOn w:val="Normal"/>
    <w:uiPriority w:val="34"/>
    <w:qFormat/>
    <w:rsid w:val="00E75909"/>
    <w:pPr>
      <w:ind w:leftChars="400" w:left="800"/>
    </w:pPr>
  </w:style>
  <w:style w:type="paragraph" w:styleId="NormalWeb">
    <w:name w:val="Normal (Web)"/>
    <w:basedOn w:val="Normal"/>
    <w:uiPriority w:val="99"/>
    <w:unhideWhenUsed/>
    <w:rsid w:val="00BF5F2D"/>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05884">
      <w:bodyDiv w:val="1"/>
      <w:marLeft w:val="0"/>
      <w:marRight w:val="0"/>
      <w:marTop w:val="0"/>
      <w:marBottom w:val="0"/>
      <w:divBdr>
        <w:top w:val="none" w:sz="0" w:space="0" w:color="auto"/>
        <w:left w:val="none" w:sz="0" w:space="0" w:color="auto"/>
        <w:bottom w:val="none" w:sz="0" w:space="0" w:color="auto"/>
        <w:right w:val="none" w:sz="0" w:space="0" w:color="auto"/>
      </w:divBdr>
    </w:div>
    <w:div w:id="1098982601">
      <w:bodyDiv w:val="1"/>
      <w:marLeft w:val="0"/>
      <w:marRight w:val="0"/>
      <w:marTop w:val="0"/>
      <w:marBottom w:val="0"/>
      <w:divBdr>
        <w:top w:val="none" w:sz="0" w:space="0" w:color="auto"/>
        <w:left w:val="none" w:sz="0" w:space="0" w:color="auto"/>
        <w:bottom w:val="none" w:sz="0" w:space="0" w:color="auto"/>
        <w:right w:val="none" w:sz="0" w:space="0" w:color="auto"/>
      </w:divBdr>
    </w:div>
    <w:div w:id="17419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ED19A0D826247A5E6C47E639966E5" ma:contentTypeVersion="12" ma:contentTypeDescription="Create a new document." ma:contentTypeScope="" ma:versionID="96b8abab2881fb670944e0b3e7537f5f">
  <xsd:schema xmlns:xsd="http://www.w3.org/2001/XMLSchema" xmlns:xs="http://www.w3.org/2001/XMLSchema" xmlns:p="http://schemas.microsoft.com/office/2006/metadata/properties" xmlns:ns2="5fd97f21-3a76-4713-8c7e-72186c68117b" xmlns:ns3="6b880db6-4bc1-46ee-9e66-3c444c95b32a" targetNamespace="http://schemas.microsoft.com/office/2006/metadata/properties" ma:root="true" ma:fieldsID="bd4032b40128ce58e576e4fbc4a585fd" ns2:_="" ns3:_="">
    <xsd:import namespace="5fd97f21-3a76-4713-8c7e-72186c68117b"/>
    <xsd:import namespace="6b880db6-4bc1-46ee-9e66-3c444c95b3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d97f21-3a76-4713-8c7e-72186c6811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880db6-4bc1-46ee-9e66-3c444c95b3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55CB62-4A4F-46AB-888C-26B2C2FF57E0}">
  <ds:schemaRefs>
    <ds:schemaRef ds:uri="http://schemas.microsoft.com/sharepoint/v3/contenttype/forms"/>
  </ds:schemaRefs>
</ds:datastoreItem>
</file>

<file path=customXml/itemProps2.xml><?xml version="1.0" encoding="utf-8"?>
<ds:datastoreItem xmlns:ds="http://schemas.openxmlformats.org/officeDocument/2006/customXml" ds:itemID="{63DA11AC-0EF0-442C-82CB-E800E92C96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BC8920-86D7-4A0E-8FC3-A8C7C936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d97f21-3a76-4713-8c7e-72186c68117b"/>
    <ds:schemaRef ds:uri="6b880db6-4bc1-46ee-9e66-3c444c95b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Bright</dc:creator>
  <cp:keywords/>
  <dc:description/>
  <cp:lastModifiedBy>Charlie Bright</cp:lastModifiedBy>
  <cp:revision>2</cp:revision>
  <dcterms:created xsi:type="dcterms:W3CDTF">2022-07-31T05:47:00Z</dcterms:created>
  <dcterms:modified xsi:type="dcterms:W3CDTF">2022-07-31T05:47:00Z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0x01010087CED19A0D826247A5E6C47E639966E5</vt:lpwstr>
  </property>
  <property fmtid="{D5CDD505-2E9C-101B-9397-08002B2CF9AE}" pid="3" name="MSIP_Label_bff60613-a741-4790-ba46-c6813ca61c58_Enabled">
    <vt:lpwstr>true</vt:lpwstr>
  </property>
  <property fmtid="{D5CDD505-2E9C-101B-9397-08002B2CF9AE}" pid="4" name="MSIP_Label_bff60613-a741-4790-ba46-c6813ca61c58_SetDate">
    <vt:lpwstr>2021-08-23T09:25:32Z</vt:lpwstr>
  </property>
  <property fmtid="{D5CDD505-2E9C-101B-9397-08002B2CF9AE}" pid="5" name="MSIP_Label_bff60613-a741-4790-ba46-c6813ca61c58_Method">
    <vt:lpwstr>Standard</vt:lpwstr>
  </property>
  <property fmtid="{D5CDD505-2E9C-101B-9397-08002B2CF9AE}" pid="6" name="MSIP_Label_bff60613-a741-4790-ba46-c6813ca61c58_Name">
    <vt:lpwstr>Confidential</vt:lpwstr>
  </property>
  <property fmtid="{D5CDD505-2E9C-101B-9397-08002B2CF9AE}" pid="7" name="MSIP_Label_bff60613-a741-4790-ba46-c6813ca61c58_SiteId">
    <vt:lpwstr>568a5434-7d3f-4714-b824-fe722e2748c0</vt:lpwstr>
  </property>
  <property fmtid="{D5CDD505-2E9C-101B-9397-08002B2CF9AE}" pid="8" name="MSIP_Label_bff60613-a741-4790-ba46-c6813ca61c58_ActionId">
    <vt:lpwstr>e05e707a-0007-4fd6-98e8-0aefe47b35f6</vt:lpwstr>
  </property>
  <property fmtid="{D5CDD505-2E9C-101B-9397-08002B2CF9AE}" pid="9" name="MSIP_Label_bff60613-a741-4790-ba46-c6813ca61c58_ContentBits">
    <vt:lpwstr>0</vt:lpwstr>
  </property>
  <property fmtid="{D5CDD505-2E9C-101B-9397-08002B2CF9AE}" pid="10" name="_AdHocReviewCycleID">
    <vt:i4>2042957589</vt:i4>
  </property>
  <property fmtid="{D5CDD505-2E9C-101B-9397-08002B2CF9AE}" pid="11" name="_NewReviewCycle">
    <vt:lpwstr/>
  </property>
  <property fmtid="{D5CDD505-2E9C-101B-9397-08002B2CF9AE}" pid="12" name="_EmailSubject">
    <vt:lpwstr>Business Analyst, CSG - Korea</vt:lpwstr>
  </property>
  <property fmtid="{D5CDD505-2E9C-101B-9397-08002B2CF9AE}" pid="13" name="_AuthorEmail">
    <vt:lpwstr>Charlie.Bright@macquarie.com</vt:lpwstr>
  </property>
  <property fmtid="{D5CDD505-2E9C-101B-9397-08002B2CF9AE}" pid="14" name="_AuthorEmailDisplayName">
    <vt:lpwstr>Charlie Bright</vt:lpwstr>
  </property>
</Properties>
</file>