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C1AA4" w14:textId="3389A3A1" w:rsidR="00B91B07" w:rsidRPr="0034358B" w:rsidRDefault="00B91B07" w:rsidP="0034358B">
      <w:pPr>
        <w:shd w:val="clear" w:color="auto" w:fill="FFFFFF"/>
        <w:spacing w:after="158" w:line="276" w:lineRule="auto"/>
        <w:rPr>
          <w:rFonts w:ascii="Arial" w:eastAsia="Times New Roman" w:hAnsi="Arial" w:cs="Arial"/>
          <w:b/>
          <w:bCs/>
          <w:lang w:eastAsia="en-AU"/>
        </w:rPr>
      </w:pPr>
      <w:r w:rsidRPr="0034358B">
        <w:rPr>
          <w:rFonts w:ascii="Arial" w:eastAsia="Times New Roman" w:hAnsi="Arial" w:cs="Arial"/>
          <w:b/>
          <w:bCs/>
          <w:lang w:eastAsia="en-AU"/>
        </w:rPr>
        <w:t>Intern</w:t>
      </w:r>
      <w:r w:rsidR="006345E2" w:rsidRPr="0034358B">
        <w:rPr>
          <w:rFonts w:ascii="Arial" w:eastAsia="Times New Roman" w:hAnsi="Arial" w:cs="Arial"/>
          <w:b/>
          <w:bCs/>
          <w:lang w:eastAsia="en-AU"/>
        </w:rPr>
        <w:t xml:space="preserve"> (</w:t>
      </w:r>
      <w:r w:rsidR="00881A7F">
        <w:rPr>
          <w:rFonts w:ascii="Arial" w:eastAsia="Times New Roman" w:hAnsi="Arial" w:cs="Arial"/>
          <w:b/>
          <w:bCs/>
          <w:lang w:eastAsia="en-AU"/>
        </w:rPr>
        <w:t>August 2022</w:t>
      </w:r>
      <w:r w:rsidR="00AE6E84" w:rsidRPr="0034358B">
        <w:rPr>
          <w:rFonts w:ascii="Arial" w:eastAsia="Times New Roman" w:hAnsi="Arial" w:cs="Arial"/>
          <w:b/>
          <w:bCs/>
          <w:lang w:eastAsia="en-AU"/>
        </w:rPr>
        <w:t xml:space="preserve"> </w:t>
      </w:r>
      <w:r w:rsidR="00952F16" w:rsidRPr="0034358B">
        <w:rPr>
          <w:rFonts w:ascii="Arial" w:eastAsia="Times New Roman" w:hAnsi="Arial" w:cs="Arial"/>
          <w:b/>
          <w:bCs/>
          <w:lang w:eastAsia="en-AU"/>
        </w:rPr>
        <w:t xml:space="preserve">– </w:t>
      </w:r>
      <w:r w:rsidR="00881A7F">
        <w:rPr>
          <w:rFonts w:ascii="Arial" w:eastAsia="Times New Roman" w:hAnsi="Arial" w:cs="Arial"/>
          <w:b/>
          <w:bCs/>
          <w:lang w:eastAsia="en-AU"/>
        </w:rPr>
        <w:t>February</w:t>
      </w:r>
      <w:r w:rsidR="00952F16" w:rsidRPr="0034358B">
        <w:rPr>
          <w:rFonts w:ascii="Arial" w:eastAsia="Times New Roman" w:hAnsi="Arial" w:cs="Arial"/>
          <w:b/>
          <w:bCs/>
          <w:lang w:eastAsia="en-AU"/>
        </w:rPr>
        <w:t xml:space="preserve"> 202</w:t>
      </w:r>
      <w:r w:rsidR="00881A7F">
        <w:rPr>
          <w:rFonts w:ascii="Arial" w:eastAsia="Times New Roman" w:hAnsi="Arial" w:cs="Arial"/>
          <w:b/>
          <w:bCs/>
          <w:lang w:eastAsia="en-AU"/>
        </w:rPr>
        <w:t>3</w:t>
      </w:r>
      <w:r w:rsidR="006345E2" w:rsidRPr="0034358B">
        <w:rPr>
          <w:rFonts w:ascii="Arial" w:eastAsia="Times New Roman" w:hAnsi="Arial" w:cs="Arial"/>
          <w:b/>
          <w:bCs/>
          <w:lang w:eastAsia="en-AU"/>
        </w:rPr>
        <w:t>) –</w:t>
      </w:r>
      <w:r w:rsidR="00881A7F">
        <w:rPr>
          <w:rFonts w:ascii="Arial" w:eastAsia="Times New Roman" w:hAnsi="Arial" w:cs="Arial"/>
          <w:b/>
          <w:bCs/>
          <w:lang w:eastAsia="en-AU"/>
        </w:rPr>
        <w:t xml:space="preserve"> Macquarie Asset Management, S</w:t>
      </w:r>
      <w:r w:rsidR="006345E2" w:rsidRPr="0034358B">
        <w:rPr>
          <w:rFonts w:ascii="Arial" w:eastAsia="Times New Roman" w:hAnsi="Arial" w:cs="Arial"/>
          <w:b/>
          <w:bCs/>
          <w:lang w:eastAsia="en-AU"/>
        </w:rPr>
        <w:t>eoul</w:t>
      </w:r>
    </w:p>
    <w:p w14:paraId="047FED58" w14:textId="77777777" w:rsidR="00C203C2" w:rsidRPr="0034358B" w:rsidRDefault="00151D74" w:rsidP="0034358B">
      <w:pPr>
        <w:shd w:val="clear" w:color="auto" w:fill="FFFFFF"/>
        <w:spacing w:after="158" w:line="276" w:lineRule="auto"/>
        <w:rPr>
          <w:rFonts w:ascii="Arial" w:eastAsia="Times New Roman" w:hAnsi="Arial" w:cs="Arial"/>
          <w:bCs/>
          <w:lang w:eastAsia="en-AU"/>
        </w:rPr>
      </w:pPr>
      <w:r w:rsidRPr="0034358B">
        <w:rPr>
          <w:rFonts w:ascii="Arial" w:eastAsia="Times New Roman" w:hAnsi="Arial" w:cs="Arial"/>
          <w:bCs/>
          <w:lang w:eastAsia="en-AU"/>
        </w:rPr>
        <w:t xml:space="preserve">Do you want to experience what is like to be part of a talented global team? Are you instinctively entrepreneurial and ambitious in nature? </w:t>
      </w:r>
    </w:p>
    <w:p w14:paraId="59E67CE8" w14:textId="0E8D4F9E" w:rsidR="00326135" w:rsidRPr="0034358B" w:rsidRDefault="00B91B07" w:rsidP="0034358B">
      <w:pPr>
        <w:shd w:val="clear" w:color="auto" w:fill="FFFFFF"/>
        <w:spacing w:after="158" w:line="276" w:lineRule="auto"/>
        <w:rPr>
          <w:rFonts w:ascii="Arial" w:eastAsia="Times New Roman" w:hAnsi="Arial" w:cs="Arial"/>
          <w:bCs/>
          <w:lang w:eastAsia="en-AU"/>
        </w:rPr>
      </w:pPr>
      <w:r w:rsidRPr="0034358B">
        <w:rPr>
          <w:rFonts w:ascii="Arial" w:eastAsia="Times New Roman" w:hAnsi="Arial" w:cs="Arial"/>
          <w:bCs/>
          <w:lang w:eastAsia="en-AU"/>
        </w:rPr>
        <w:t xml:space="preserve">An exciting internship role exists for a motivated, high performing student to join </w:t>
      </w:r>
      <w:r w:rsidR="00881A7F">
        <w:rPr>
          <w:rFonts w:ascii="Arial" w:eastAsia="Times New Roman" w:hAnsi="Arial" w:cs="Arial"/>
          <w:bCs/>
          <w:lang w:eastAsia="en-AU"/>
        </w:rPr>
        <w:t xml:space="preserve">the </w:t>
      </w:r>
      <w:r w:rsidRPr="0034358B">
        <w:rPr>
          <w:rFonts w:ascii="Arial" w:eastAsia="Times New Roman" w:hAnsi="Arial" w:cs="Arial"/>
          <w:bCs/>
          <w:lang w:eastAsia="en-AU"/>
        </w:rPr>
        <w:t>Real Assets division</w:t>
      </w:r>
      <w:r w:rsidR="00881A7F">
        <w:rPr>
          <w:rFonts w:ascii="Arial" w:eastAsia="Times New Roman" w:hAnsi="Arial" w:cs="Arial"/>
          <w:bCs/>
          <w:lang w:eastAsia="en-AU"/>
        </w:rPr>
        <w:t xml:space="preserve"> of our Macquarie Asset Management (MAM) Group</w:t>
      </w:r>
      <w:r w:rsidRPr="0034358B">
        <w:rPr>
          <w:rFonts w:ascii="Arial" w:eastAsia="Times New Roman" w:hAnsi="Arial" w:cs="Arial"/>
          <w:bCs/>
          <w:lang w:eastAsia="en-AU"/>
        </w:rPr>
        <w:t xml:space="preserve"> </w:t>
      </w:r>
      <w:r w:rsidR="00D04051" w:rsidRPr="0034358B">
        <w:rPr>
          <w:rFonts w:ascii="Arial" w:eastAsia="Times New Roman" w:hAnsi="Arial" w:cs="Arial"/>
          <w:bCs/>
          <w:lang w:eastAsia="en-AU"/>
        </w:rPr>
        <w:t>focusing</w:t>
      </w:r>
      <w:r w:rsidR="00435888" w:rsidRPr="0034358B">
        <w:rPr>
          <w:rFonts w:ascii="Arial" w:eastAsia="Times New Roman" w:hAnsi="Arial" w:cs="Arial"/>
          <w:bCs/>
          <w:lang w:eastAsia="en-AU"/>
        </w:rPr>
        <w:t xml:space="preserve"> specifically</w:t>
      </w:r>
      <w:r w:rsidR="00D04051" w:rsidRPr="0034358B">
        <w:rPr>
          <w:rFonts w:ascii="Arial" w:eastAsia="Times New Roman" w:hAnsi="Arial" w:cs="Arial"/>
          <w:bCs/>
          <w:lang w:eastAsia="en-AU"/>
        </w:rPr>
        <w:t xml:space="preserve"> on the </w:t>
      </w:r>
      <w:r w:rsidR="00326135" w:rsidRPr="0034358B">
        <w:rPr>
          <w:rFonts w:ascii="Arial" w:eastAsia="Times New Roman" w:hAnsi="Arial" w:cs="Arial"/>
          <w:bCs/>
          <w:lang w:eastAsia="en-AU"/>
        </w:rPr>
        <w:t xml:space="preserve">Macquarie Korea Infrastructure Fund </w:t>
      </w:r>
      <w:r w:rsidR="00435888" w:rsidRPr="0034358B">
        <w:rPr>
          <w:rFonts w:ascii="Arial" w:eastAsia="Times New Roman" w:hAnsi="Arial" w:cs="Arial"/>
          <w:bCs/>
          <w:lang w:eastAsia="en-AU"/>
        </w:rPr>
        <w:t xml:space="preserve">series </w:t>
      </w:r>
      <w:r w:rsidR="00326135" w:rsidRPr="0034358B">
        <w:rPr>
          <w:rFonts w:ascii="Arial" w:eastAsia="Times New Roman" w:hAnsi="Arial" w:cs="Arial"/>
          <w:bCs/>
          <w:lang w:eastAsia="en-AU"/>
        </w:rPr>
        <w:t xml:space="preserve">(MKIF), a leading infrastructure fund listed on the Korean Exchange.  </w:t>
      </w:r>
    </w:p>
    <w:p w14:paraId="562854C9" w14:textId="0BFAA97D" w:rsidR="005103A9" w:rsidRPr="00A65CE9" w:rsidRDefault="00E2626F" w:rsidP="0034358B">
      <w:pPr>
        <w:shd w:val="clear" w:color="auto" w:fill="FFFFFF"/>
        <w:spacing w:after="158" w:line="276" w:lineRule="auto"/>
        <w:rPr>
          <w:rFonts w:ascii="Arial" w:eastAsia="Times New Roman" w:hAnsi="Arial" w:cs="Arial"/>
          <w:bCs/>
          <w:lang w:eastAsia="en-AU"/>
        </w:rPr>
      </w:pPr>
      <w:r w:rsidRPr="00A65CE9">
        <w:rPr>
          <w:rFonts w:ascii="Arial" w:eastAsia="Times New Roman" w:hAnsi="Arial" w:cs="Arial"/>
          <w:bCs/>
          <w:lang w:eastAsia="en-AU"/>
        </w:rPr>
        <w:t xml:space="preserve">The Macquarie Korea Infrastructure Fund was </w:t>
      </w:r>
      <w:r w:rsidR="00041AAE" w:rsidRPr="00A65CE9">
        <w:rPr>
          <w:rFonts w:ascii="Arial" w:eastAsia="Times New Roman" w:hAnsi="Arial" w:cs="Arial"/>
          <w:bCs/>
          <w:lang w:eastAsia="en-AU"/>
        </w:rPr>
        <w:t xml:space="preserve">established in 2002 with a mandate to invest in </w:t>
      </w:r>
      <w:r w:rsidR="00ED7DE8" w:rsidRPr="00881A7F">
        <w:rPr>
          <w:rFonts w:ascii="Arial" w:eastAsia="맑은 고딕" w:hAnsi="Arial" w:cs="Arial"/>
          <w:bCs/>
          <w:lang w:eastAsia="ko-KR"/>
        </w:rPr>
        <w:t xml:space="preserve">infrastructure sectors </w:t>
      </w:r>
      <w:r w:rsidR="0038219B" w:rsidRPr="00881A7F">
        <w:rPr>
          <w:rFonts w:ascii="Arial" w:eastAsia="맑은 고딕" w:hAnsi="Arial" w:cs="Arial"/>
          <w:bCs/>
          <w:lang w:eastAsia="ko-KR"/>
        </w:rPr>
        <w:t>as defined under the Korea</w:t>
      </w:r>
      <w:r w:rsidR="00A65CE9">
        <w:rPr>
          <w:rFonts w:ascii="Arial" w:eastAsia="맑은 고딕" w:hAnsi="Arial" w:cs="Arial"/>
          <w:bCs/>
          <w:lang w:eastAsia="ko-KR"/>
        </w:rPr>
        <w:t>n</w:t>
      </w:r>
      <w:r w:rsidR="0038219B" w:rsidRPr="00881A7F">
        <w:rPr>
          <w:rFonts w:ascii="Arial" w:eastAsia="맑은 고딕" w:hAnsi="Arial" w:cs="Arial"/>
          <w:bCs/>
          <w:lang w:eastAsia="ko-KR"/>
        </w:rPr>
        <w:t xml:space="preserve"> Public Private Partnership Act </w:t>
      </w:r>
      <w:r w:rsidR="00ED7DE8" w:rsidRPr="00881A7F">
        <w:rPr>
          <w:rFonts w:ascii="Arial" w:eastAsia="맑은 고딕" w:hAnsi="Arial" w:cs="Arial"/>
          <w:bCs/>
          <w:lang w:eastAsia="ko-KR"/>
        </w:rPr>
        <w:t xml:space="preserve">including </w:t>
      </w:r>
      <w:r w:rsidR="001052EF" w:rsidRPr="00881A7F">
        <w:rPr>
          <w:rFonts w:ascii="Arial" w:eastAsia="맑은 고딕" w:hAnsi="Arial" w:cs="Arial"/>
          <w:bCs/>
          <w:lang w:eastAsia="ko-KR"/>
        </w:rPr>
        <w:t xml:space="preserve">roads, railways, ports, regulated </w:t>
      </w:r>
      <w:proofErr w:type="gramStart"/>
      <w:r w:rsidR="001052EF" w:rsidRPr="00881A7F">
        <w:rPr>
          <w:rFonts w:ascii="Arial" w:eastAsia="맑은 고딕" w:hAnsi="Arial" w:cs="Arial"/>
          <w:bCs/>
          <w:lang w:eastAsia="ko-KR"/>
        </w:rPr>
        <w:t>utilities</w:t>
      </w:r>
      <w:proofErr w:type="gramEnd"/>
      <w:r w:rsidR="00CC0FA5">
        <w:rPr>
          <w:rFonts w:ascii="Arial" w:eastAsia="맑은 고딕" w:hAnsi="Arial" w:cs="Arial"/>
          <w:bCs/>
          <w:lang w:eastAsia="ko-KR"/>
        </w:rPr>
        <w:t xml:space="preserve"> and </w:t>
      </w:r>
      <w:r w:rsidR="001052EF" w:rsidRPr="00881A7F">
        <w:rPr>
          <w:rFonts w:ascii="Arial" w:eastAsia="맑은 고딕" w:hAnsi="Arial" w:cs="Arial"/>
          <w:bCs/>
          <w:lang w:eastAsia="ko-KR"/>
        </w:rPr>
        <w:t>waste management</w:t>
      </w:r>
      <w:r w:rsidR="00CC0FA5">
        <w:rPr>
          <w:rFonts w:ascii="Arial" w:eastAsia="맑은 고딕" w:hAnsi="Arial" w:cs="Arial"/>
          <w:bCs/>
          <w:lang w:eastAsia="ko-KR"/>
        </w:rPr>
        <w:t xml:space="preserve"> assets</w:t>
      </w:r>
      <w:r w:rsidR="001052EF" w:rsidRPr="00881A7F">
        <w:rPr>
          <w:rFonts w:ascii="Arial" w:eastAsia="맑은 고딕" w:hAnsi="Arial" w:cs="Arial"/>
          <w:bCs/>
          <w:lang w:eastAsia="ko-KR"/>
        </w:rPr>
        <w:t xml:space="preserve">. </w:t>
      </w:r>
      <w:r w:rsidR="003A7EB7" w:rsidRPr="00A65CE9">
        <w:rPr>
          <w:rFonts w:ascii="Arial" w:eastAsia="Times New Roman" w:hAnsi="Arial" w:cs="Arial"/>
          <w:bCs/>
          <w:lang w:eastAsia="en-AU"/>
        </w:rPr>
        <w:t xml:space="preserve">MKIF invests in </w:t>
      </w:r>
      <w:r w:rsidR="00EA78CC">
        <w:rPr>
          <w:rFonts w:ascii="Arial" w:eastAsia="Times New Roman" w:hAnsi="Arial" w:cs="Arial"/>
          <w:bCs/>
          <w:lang w:eastAsia="en-AU"/>
        </w:rPr>
        <w:t>infrastructure assets</w:t>
      </w:r>
      <w:r w:rsidR="003A7EB7" w:rsidRPr="00A65CE9">
        <w:rPr>
          <w:rFonts w:ascii="Arial" w:eastAsia="Times New Roman" w:hAnsi="Arial" w:cs="Arial"/>
          <w:bCs/>
          <w:lang w:eastAsia="en-AU"/>
        </w:rPr>
        <w:t xml:space="preserve"> through </w:t>
      </w:r>
      <w:r w:rsidR="005512B8" w:rsidRPr="00A65CE9">
        <w:rPr>
          <w:rFonts w:ascii="Arial" w:eastAsia="Times New Roman" w:hAnsi="Arial" w:cs="Arial"/>
          <w:bCs/>
          <w:lang w:eastAsia="en-AU"/>
        </w:rPr>
        <w:t xml:space="preserve">equity and debt and is focused on generating profits from its </w:t>
      </w:r>
      <w:r w:rsidR="009569B8" w:rsidRPr="00A65CE9">
        <w:rPr>
          <w:rFonts w:ascii="Arial" w:eastAsia="Times New Roman" w:hAnsi="Arial" w:cs="Arial"/>
          <w:bCs/>
          <w:lang w:eastAsia="en-AU"/>
        </w:rPr>
        <w:t>investments and</w:t>
      </w:r>
      <w:r w:rsidR="005512B8" w:rsidRPr="00A65CE9">
        <w:rPr>
          <w:rFonts w:ascii="Arial" w:eastAsia="Times New Roman" w:hAnsi="Arial" w:cs="Arial"/>
          <w:bCs/>
          <w:lang w:eastAsia="en-AU"/>
        </w:rPr>
        <w:t xml:space="preserve"> distributing these profits to MKIF’s shareholders. </w:t>
      </w:r>
    </w:p>
    <w:p w14:paraId="46834036" w14:textId="70F04F4F" w:rsidR="00B91B07" w:rsidRPr="0034358B" w:rsidRDefault="00B91B07" w:rsidP="0034358B">
      <w:pPr>
        <w:shd w:val="clear" w:color="auto" w:fill="FFFFFF"/>
        <w:spacing w:after="158" w:line="276" w:lineRule="auto"/>
        <w:rPr>
          <w:rFonts w:ascii="Arial" w:eastAsia="Times New Roman" w:hAnsi="Arial" w:cs="Arial"/>
          <w:bCs/>
          <w:lang w:eastAsia="en-AU"/>
        </w:rPr>
      </w:pPr>
      <w:r w:rsidRPr="0034358B">
        <w:rPr>
          <w:rFonts w:ascii="Arial" w:eastAsia="Times New Roman" w:hAnsi="Arial" w:cs="Arial"/>
          <w:bCs/>
          <w:lang w:eastAsia="en-AU"/>
        </w:rPr>
        <w:t>You will s</w:t>
      </w:r>
      <w:r w:rsidRPr="0034358B">
        <w:rPr>
          <w:rFonts w:ascii="Arial" w:eastAsia="Times New Roman" w:hAnsi="Arial" w:cs="Arial"/>
          <w:lang w:eastAsia="en-AU"/>
        </w:rPr>
        <w:t>it side-by-side with business leaders, learn</w:t>
      </w:r>
      <w:r w:rsidR="00CC0FA5">
        <w:rPr>
          <w:rFonts w:ascii="Arial" w:eastAsia="Times New Roman" w:hAnsi="Arial" w:cs="Arial"/>
          <w:lang w:eastAsia="en-AU"/>
        </w:rPr>
        <w:t>ing</w:t>
      </w:r>
      <w:r w:rsidRPr="0034358B">
        <w:rPr>
          <w:rFonts w:ascii="Arial" w:eastAsia="Times New Roman" w:hAnsi="Arial" w:cs="Arial"/>
          <w:lang w:eastAsia="en-AU"/>
        </w:rPr>
        <w:t xml:space="preserve"> on the job</w:t>
      </w:r>
      <w:r w:rsidR="00066FE0" w:rsidRPr="0034358B">
        <w:rPr>
          <w:rFonts w:ascii="Arial" w:eastAsia="Times New Roman" w:hAnsi="Arial" w:cs="Arial"/>
          <w:lang w:eastAsia="en-AU"/>
        </w:rPr>
        <w:t>,</w:t>
      </w:r>
      <w:r w:rsidRPr="0034358B">
        <w:rPr>
          <w:rFonts w:ascii="Arial" w:eastAsia="Times New Roman" w:hAnsi="Arial" w:cs="Arial"/>
          <w:lang w:eastAsia="en-AU"/>
        </w:rPr>
        <w:t xml:space="preserve"> and mak</w:t>
      </w:r>
      <w:r w:rsidR="00CC0FA5">
        <w:rPr>
          <w:rFonts w:ascii="Arial" w:eastAsia="Times New Roman" w:hAnsi="Arial" w:cs="Arial"/>
          <w:lang w:eastAsia="en-AU"/>
        </w:rPr>
        <w:t>ing</w:t>
      </w:r>
      <w:r w:rsidRPr="0034358B">
        <w:rPr>
          <w:rFonts w:ascii="Arial" w:eastAsia="Times New Roman" w:hAnsi="Arial" w:cs="Arial"/>
          <w:lang w:eastAsia="en-AU"/>
        </w:rPr>
        <w:t xml:space="preserve"> a difference by working on critical projects. </w:t>
      </w:r>
      <w:r w:rsidRPr="0034358B">
        <w:rPr>
          <w:rFonts w:ascii="Arial" w:eastAsia="Times New Roman" w:hAnsi="Arial" w:cs="Arial"/>
          <w:bCs/>
          <w:lang w:eastAsia="en-AU"/>
        </w:rPr>
        <w:t xml:space="preserve">You will have the opportunity to be engaged in various facets of </w:t>
      </w:r>
      <w:r w:rsidR="009569B8" w:rsidRPr="0034358B">
        <w:rPr>
          <w:rFonts w:ascii="Arial" w:eastAsia="Times New Roman" w:hAnsi="Arial" w:cs="Arial"/>
          <w:bCs/>
          <w:lang w:eastAsia="en-AU"/>
        </w:rPr>
        <w:t>the</w:t>
      </w:r>
      <w:r w:rsidRPr="0034358B">
        <w:rPr>
          <w:rFonts w:ascii="Arial" w:eastAsia="Times New Roman" w:hAnsi="Arial" w:cs="Arial"/>
          <w:bCs/>
          <w:lang w:eastAsia="en-AU"/>
        </w:rPr>
        <w:t xml:space="preserve"> fund, includin</w:t>
      </w:r>
      <w:r w:rsidR="00182FEA" w:rsidRPr="0034358B">
        <w:rPr>
          <w:rFonts w:ascii="Arial" w:eastAsia="Times New Roman" w:hAnsi="Arial" w:cs="Arial"/>
          <w:bCs/>
          <w:lang w:eastAsia="en-AU"/>
        </w:rPr>
        <w:t xml:space="preserve">g </w:t>
      </w:r>
      <w:r w:rsidR="00066FE0" w:rsidRPr="0034358B">
        <w:rPr>
          <w:rFonts w:ascii="Arial" w:eastAsia="Times New Roman" w:hAnsi="Arial" w:cs="Arial"/>
          <w:bCs/>
          <w:lang w:eastAsia="en-AU"/>
        </w:rPr>
        <w:t xml:space="preserve">the </w:t>
      </w:r>
      <w:r w:rsidR="00182FEA" w:rsidRPr="0034358B">
        <w:rPr>
          <w:rFonts w:ascii="Arial" w:eastAsia="Times New Roman" w:hAnsi="Arial" w:cs="Arial"/>
          <w:bCs/>
          <w:lang w:eastAsia="en-AU"/>
        </w:rPr>
        <w:t xml:space="preserve">review and </w:t>
      </w:r>
      <w:r w:rsidRPr="0034358B">
        <w:rPr>
          <w:rFonts w:ascii="Arial" w:eastAsia="Times New Roman" w:hAnsi="Arial" w:cs="Arial"/>
          <w:bCs/>
          <w:lang w:eastAsia="en-AU"/>
        </w:rPr>
        <w:t>execution of investment opportunities, financial analysis</w:t>
      </w:r>
      <w:r w:rsidR="00182FEA" w:rsidRPr="0034358B">
        <w:rPr>
          <w:rFonts w:ascii="Arial" w:eastAsia="Times New Roman" w:hAnsi="Arial" w:cs="Arial"/>
          <w:bCs/>
          <w:lang w:eastAsia="en-AU"/>
        </w:rPr>
        <w:t xml:space="preserve"> and</w:t>
      </w:r>
      <w:r w:rsidRPr="0034358B">
        <w:rPr>
          <w:rFonts w:ascii="Arial" w:eastAsia="Times New Roman" w:hAnsi="Arial" w:cs="Arial"/>
          <w:bCs/>
          <w:lang w:eastAsia="en-AU"/>
        </w:rPr>
        <w:t xml:space="preserve"> modelling</w:t>
      </w:r>
      <w:r w:rsidR="00066FE0" w:rsidRPr="0034358B">
        <w:rPr>
          <w:rFonts w:ascii="Arial" w:eastAsia="Times New Roman" w:hAnsi="Arial" w:cs="Arial"/>
          <w:bCs/>
          <w:lang w:eastAsia="en-AU"/>
        </w:rPr>
        <w:t>,</w:t>
      </w:r>
      <w:r w:rsidRPr="0034358B">
        <w:rPr>
          <w:rFonts w:ascii="Arial" w:eastAsia="Times New Roman" w:hAnsi="Arial" w:cs="Arial"/>
          <w:bCs/>
          <w:lang w:eastAsia="en-AU"/>
        </w:rPr>
        <w:t xml:space="preserve"> and preparation of presentation materials.  You will </w:t>
      </w:r>
      <w:r w:rsidR="00066FE0" w:rsidRPr="0034358B">
        <w:rPr>
          <w:rFonts w:ascii="Arial" w:eastAsia="Times New Roman" w:hAnsi="Arial" w:cs="Arial"/>
          <w:bCs/>
          <w:lang w:eastAsia="en-AU"/>
        </w:rPr>
        <w:t xml:space="preserve">also </w:t>
      </w:r>
      <w:r w:rsidRPr="0034358B">
        <w:rPr>
          <w:rFonts w:ascii="Arial" w:eastAsia="Times New Roman" w:hAnsi="Arial" w:cs="Arial"/>
          <w:bCs/>
          <w:lang w:eastAsia="en-AU"/>
        </w:rPr>
        <w:t>be responsible for supporting the acquisition activities of the business, assisting with operational and portfolio management work.</w:t>
      </w:r>
    </w:p>
    <w:p w14:paraId="3443331B" w14:textId="221D2B15" w:rsidR="00B91B07" w:rsidRPr="0034358B" w:rsidRDefault="00B91B07" w:rsidP="0034358B">
      <w:pPr>
        <w:shd w:val="clear" w:color="auto" w:fill="FFFFFF"/>
        <w:spacing w:after="158" w:line="276" w:lineRule="auto"/>
        <w:rPr>
          <w:rFonts w:ascii="Arial" w:eastAsia="Times New Roman" w:hAnsi="Arial" w:cs="Arial"/>
          <w:bCs/>
          <w:lang w:eastAsia="en-AU"/>
        </w:rPr>
      </w:pPr>
      <w:r w:rsidRPr="0034358B">
        <w:rPr>
          <w:rFonts w:ascii="Arial" w:eastAsia="Times New Roman" w:hAnsi="Arial" w:cs="Arial"/>
          <w:bCs/>
          <w:lang w:eastAsia="en-AU"/>
        </w:rPr>
        <w:t xml:space="preserve">At Macquarie, we look for innovative, </w:t>
      </w:r>
      <w:proofErr w:type="gramStart"/>
      <w:r w:rsidRPr="0034358B">
        <w:rPr>
          <w:rFonts w:ascii="Arial" w:eastAsia="Times New Roman" w:hAnsi="Arial" w:cs="Arial"/>
          <w:bCs/>
          <w:lang w:eastAsia="en-AU"/>
        </w:rPr>
        <w:t>driven</w:t>
      </w:r>
      <w:proofErr w:type="gramEnd"/>
      <w:r w:rsidRPr="0034358B">
        <w:rPr>
          <w:rFonts w:ascii="Arial" w:eastAsia="Times New Roman" w:hAnsi="Arial" w:cs="Arial"/>
          <w:bCs/>
          <w:lang w:eastAsia="en-AU"/>
        </w:rPr>
        <w:t xml:space="preserve"> and talented students who share our drive for excellence.  You will be a current </w:t>
      </w:r>
      <w:r w:rsidR="006345E2" w:rsidRPr="0034358B">
        <w:rPr>
          <w:rFonts w:ascii="Arial" w:eastAsia="Times New Roman" w:hAnsi="Arial" w:cs="Arial"/>
          <w:bCs/>
          <w:lang w:eastAsia="en-AU"/>
        </w:rPr>
        <w:t>full-time</w:t>
      </w:r>
      <w:r w:rsidRPr="0034358B">
        <w:rPr>
          <w:rFonts w:ascii="Arial" w:eastAsia="Times New Roman" w:hAnsi="Arial" w:cs="Arial"/>
          <w:bCs/>
          <w:lang w:eastAsia="en-AU"/>
        </w:rPr>
        <w:t xml:space="preserve"> student (either undergraduate or post-graduate) with an understanding of basic finance and accounting.  You will have outstanding analytical and quantitative skills with an ability to multitask and meet challenging deadlines.  Fluency in English and Korean is essential.  </w:t>
      </w:r>
    </w:p>
    <w:p w14:paraId="540A91E1" w14:textId="2977091F" w:rsidR="00F74848" w:rsidRPr="0034358B" w:rsidRDefault="00F74848" w:rsidP="0034358B">
      <w:pPr>
        <w:spacing w:line="276" w:lineRule="auto"/>
        <w:rPr>
          <w:rFonts w:ascii="Arial" w:hAnsi="Arial" w:cs="Arial"/>
        </w:rPr>
      </w:pPr>
      <w:r w:rsidRPr="0034358B">
        <w:rPr>
          <w:rFonts w:ascii="Arial" w:hAnsi="Arial" w:cs="Arial"/>
        </w:rPr>
        <w:t xml:space="preserve">Apply now, and to learn more about this exciting opportunity visit </w:t>
      </w:r>
      <w:hyperlink r:id="rId10" w:history="1">
        <w:r w:rsidRPr="0034358B">
          <w:rPr>
            <w:rStyle w:val="Hyperlink"/>
            <w:rFonts w:ascii="Arial" w:hAnsi="Arial" w:cs="Arial"/>
          </w:rPr>
          <w:t>www.macquarie.com</w:t>
        </w:r>
      </w:hyperlink>
    </w:p>
    <w:p w14:paraId="5D99E6E7" w14:textId="4E5A36D0" w:rsidR="00F945D6" w:rsidRPr="0034358B" w:rsidRDefault="00F945D6" w:rsidP="0034358B">
      <w:pPr>
        <w:pStyle w:val="NormalWeb"/>
        <w:spacing w:line="276" w:lineRule="auto"/>
        <w:rPr>
          <w:rFonts w:ascii="Arial" w:hAnsi="Arial" w:cs="Arial"/>
          <w:b/>
          <w:bCs/>
          <w:color w:val="000000"/>
          <w:sz w:val="22"/>
          <w:szCs w:val="22"/>
        </w:rPr>
      </w:pPr>
      <w:r w:rsidRPr="0034358B">
        <w:rPr>
          <w:rFonts w:ascii="Arial" w:hAnsi="Arial" w:cs="Arial"/>
          <w:b/>
          <w:bCs/>
          <w:color w:val="000000"/>
          <w:sz w:val="22"/>
          <w:szCs w:val="22"/>
        </w:rPr>
        <w:t>About Macquarie Asset Management</w:t>
      </w:r>
    </w:p>
    <w:p w14:paraId="743C0B00" w14:textId="637E399B" w:rsidR="00F945D6" w:rsidRPr="0034358B" w:rsidRDefault="00F945D6" w:rsidP="0034358B">
      <w:pPr>
        <w:pStyle w:val="NormalWeb"/>
        <w:spacing w:line="276" w:lineRule="auto"/>
        <w:rPr>
          <w:rFonts w:ascii="Arial" w:hAnsi="Arial" w:cs="Arial"/>
          <w:color w:val="000000"/>
          <w:sz w:val="22"/>
          <w:szCs w:val="22"/>
        </w:rPr>
      </w:pPr>
      <w:r w:rsidRPr="0034358B">
        <w:rPr>
          <w:rFonts w:ascii="Arial" w:hAnsi="Arial" w:cs="Arial"/>
          <w:color w:val="000000"/>
          <w:sz w:val="22"/>
          <w:szCs w:val="22"/>
        </w:rPr>
        <w:t>Macquarie Asset Management is a large scale, global asset manager, providing clients with access to a diverse range of capabilities and products across infrastructure, real estate, natural resources, private credit, fixed income, equities, multi-</w:t>
      </w:r>
      <w:proofErr w:type="gramStart"/>
      <w:r w:rsidRPr="0034358B">
        <w:rPr>
          <w:rFonts w:ascii="Arial" w:hAnsi="Arial" w:cs="Arial"/>
          <w:color w:val="000000"/>
          <w:sz w:val="22"/>
          <w:szCs w:val="22"/>
        </w:rPr>
        <w:t>asset</w:t>
      </w:r>
      <w:proofErr w:type="gramEnd"/>
      <w:r w:rsidRPr="0034358B">
        <w:rPr>
          <w:rFonts w:ascii="Arial" w:hAnsi="Arial" w:cs="Arial"/>
          <w:color w:val="000000"/>
          <w:sz w:val="22"/>
          <w:szCs w:val="22"/>
        </w:rPr>
        <w:t xml:space="preserve"> and liquid alternatives. As </w:t>
      </w:r>
      <w:proofErr w:type="gramStart"/>
      <w:r w:rsidRPr="0034358B">
        <w:rPr>
          <w:rFonts w:ascii="Arial" w:hAnsi="Arial" w:cs="Arial"/>
          <w:color w:val="000000"/>
          <w:sz w:val="22"/>
          <w:szCs w:val="22"/>
        </w:rPr>
        <w:t>at</w:t>
      </w:r>
      <w:proofErr w:type="gramEnd"/>
      <w:r w:rsidRPr="0034358B">
        <w:rPr>
          <w:rFonts w:ascii="Arial" w:hAnsi="Arial" w:cs="Arial"/>
          <w:color w:val="000000"/>
          <w:sz w:val="22"/>
          <w:szCs w:val="22"/>
        </w:rPr>
        <w:t xml:space="preserve"> 3</w:t>
      </w:r>
      <w:r w:rsidR="007432B0" w:rsidRPr="0034358B">
        <w:rPr>
          <w:rFonts w:ascii="Arial" w:hAnsi="Arial" w:cs="Arial"/>
          <w:color w:val="000000"/>
          <w:sz w:val="22"/>
          <w:szCs w:val="22"/>
        </w:rPr>
        <w:t>1 March 202</w:t>
      </w:r>
      <w:r w:rsidR="00881A7F">
        <w:rPr>
          <w:rFonts w:ascii="Arial" w:hAnsi="Arial" w:cs="Arial"/>
          <w:color w:val="000000"/>
          <w:sz w:val="22"/>
          <w:szCs w:val="22"/>
        </w:rPr>
        <w:t>2</w:t>
      </w:r>
      <w:r w:rsidRPr="0034358B">
        <w:rPr>
          <w:rFonts w:ascii="Arial" w:hAnsi="Arial" w:cs="Arial"/>
          <w:color w:val="000000"/>
          <w:sz w:val="22"/>
          <w:szCs w:val="22"/>
        </w:rPr>
        <w:t xml:space="preserve">, Macquarie Asset Management had </w:t>
      </w:r>
      <w:r w:rsidR="00945373" w:rsidRPr="0034358B">
        <w:rPr>
          <w:rFonts w:ascii="Arial" w:hAnsi="Arial" w:cs="Arial"/>
          <w:color w:val="000000"/>
          <w:sz w:val="22"/>
          <w:szCs w:val="22"/>
        </w:rPr>
        <w:t>more than $US</w:t>
      </w:r>
      <w:r w:rsidR="00881A7F">
        <w:rPr>
          <w:rFonts w:ascii="Arial" w:hAnsi="Arial" w:cs="Arial"/>
          <w:color w:val="000000"/>
          <w:sz w:val="22"/>
          <w:szCs w:val="22"/>
        </w:rPr>
        <w:t>578</w:t>
      </w:r>
      <w:r w:rsidRPr="0034358B">
        <w:rPr>
          <w:rFonts w:ascii="Arial" w:hAnsi="Arial" w:cs="Arial"/>
          <w:color w:val="000000"/>
          <w:sz w:val="22"/>
          <w:szCs w:val="22"/>
        </w:rPr>
        <w:t xml:space="preserve"> billion of assets under management.</w:t>
      </w:r>
    </w:p>
    <w:p w14:paraId="29A8DA12" w14:textId="77777777" w:rsidR="0034358B" w:rsidRPr="0034358B" w:rsidRDefault="0034358B" w:rsidP="0034358B">
      <w:pPr>
        <w:pStyle w:val="NormalWeb"/>
        <w:spacing w:line="276" w:lineRule="auto"/>
        <w:rPr>
          <w:rFonts w:ascii="Arial" w:hAnsi="Arial" w:cs="Arial"/>
          <w:b/>
          <w:bCs/>
          <w:color w:val="000000"/>
          <w:sz w:val="22"/>
          <w:szCs w:val="22"/>
        </w:rPr>
      </w:pPr>
      <w:r w:rsidRPr="0034358B">
        <w:rPr>
          <w:rFonts w:ascii="Arial" w:hAnsi="Arial" w:cs="Arial"/>
          <w:b/>
          <w:bCs/>
          <w:color w:val="000000"/>
          <w:sz w:val="22"/>
          <w:szCs w:val="22"/>
        </w:rPr>
        <w:t>Our commitment to Diversity and Inclusion</w:t>
      </w:r>
    </w:p>
    <w:p w14:paraId="4DC29C0F" w14:textId="77777777" w:rsidR="0034358B" w:rsidRPr="0034358B" w:rsidRDefault="0034358B" w:rsidP="0034358B">
      <w:pPr>
        <w:pStyle w:val="NormalWeb"/>
        <w:spacing w:line="276" w:lineRule="auto"/>
        <w:rPr>
          <w:rFonts w:ascii="Arial" w:hAnsi="Arial" w:cs="Arial"/>
          <w:color w:val="000000"/>
          <w:sz w:val="22"/>
          <w:szCs w:val="22"/>
        </w:rPr>
      </w:pPr>
      <w:r w:rsidRPr="0034358B">
        <w:rPr>
          <w:rFonts w:ascii="Arial" w:hAnsi="Arial" w:cs="Arial"/>
          <w:color w:val="000000"/>
          <w:sz w:val="22"/>
          <w:szCs w:val="22"/>
        </w:rPr>
        <w:t xml:space="preserve">The diversity of our people is one of our greatest strengths, and in combination with our inclusive environment, it enables us to deliver innovative and sustainable outcomes for our people, clients, </w:t>
      </w:r>
      <w:proofErr w:type="gramStart"/>
      <w:r w:rsidRPr="0034358B">
        <w:rPr>
          <w:rFonts w:ascii="Arial" w:hAnsi="Arial" w:cs="Arial"/>
          <w:color w:val="000000"/>
          <w:sz w:val="22"/>
          <w:szCs w:val="22"/>
        </w:rPr>
        <w:t>shareholders</w:t>
      </w:r>
      <w:proofErr w:type="gramEnd"/>
      <w:r w:rsidRPr="0034358B">
        <w:rPr>
          <w:rFonts w:ascii="Arial" w:hAnsi="Arial" w:cs="Arial"/>
          <w:color w:val="000000"/>
          <w:sz w:val="22"/>
          <w:szCs w:val="22"/>
        </w:rPr>
        <w:t xml:space="preserve"> and communities. From day one, </w:t>
      </w:r>
      <w:proofErr w:type="gramStart"/>
      <w:r w:rsidRPr="0034358B">
        <w:rPr>
          <w:rFonts w:ascii="Arial" w:hAnsi="Arial" w:cs="Arial"/>
          <w:color w:val="000000"/>
          <w:sz w:val="22"/>
          <w:szCs w:val="22"/>
        </w:rPr>
        <w:t>you'll</w:t>
      </w:r>
      <w:proofErr w:type="gramEnd"/>
      <w:r w:rsidRPr="0034358B">
        <w:rPr>
          <w:rFonts w:ascii="Arial" w:hAnsi="Arial" w:cs="Arial"/>
          <w:color w:val="000000"/>
          <w:sz w:val="22"/>
          <w:szCs w:val="22"/>
        </w:rPr>
        <w:t xml:space="preserve"> be encouraged to be yourself and supported to perform at your best. If our purpose of ‘empowering people to innovate and invest for a better future’ is as inspiring to you as it is to us, please apply. With the right technology, support and resources, our people can work in a range of flexible ways.</w:t>
      </w:r>
    </w:p>
    <w:p w14:paraId="3969072E" w14:textId="5D095FF5" w:rsidR="00F74848" w:rsidRDefault="0034358B" w:rsidP="0034358B">
      <w:pPr>
        <w:pStyle w:val="NormalWeb"/>
        <w:spacing w:line="276" w:lineRule="auto"/>
        <w:rPr>
          <w:rFonts w:ascii="Arial" w:hAnsi="Arial" w:cs="Arial"/>
          <w:color w:val="000000"/>
          <w:sz w:val="22"/>
          <w:szCs w:val="22"/>
        </w:rPr>
      </w:pPr>
      <w:r w:rsidRPr="0034358B">
        <w:rPr>
          <w:rFonts w:ascii="Arial" w:hAnsi="Arial" w:cs="Arial"/>
          <w:color w:val="000000"/>
          <w:sz w:val="22"/>
          <w:szCs w:val="22"/>
        </w:rPr>
        <w:t>We are committed to providing a working environment that embraces and values diversity and inclusion. We encourage candidates to speak with a member of our recruitment team if you require adjustments to our recruitment process to support you, and the type of working arrangements that would help you thrive.</w:t>
      </w:r>
    </w:p>
    <w:p w14:paraId="31F5C128" w14:textId="144531F3" w:rsidR="00203B88" w:rsidRPr="00203B88" w:rsidRDefault="00203B88" w:rsidP="00203B88">
      <w:pPr>
        <w:spacing w:after="0" w:line="360" w:lineRule="auto"/>
        <w:rPr>
          <w:rFonts w:ascii="Arial" w:hAnsi="Arial" w:cs="Arial"/>
          <w:b/>
          <w:bCs/>
          <w:sz w:val="20"/>
          <w:szCs w:val="20"/>
        </w:rPr>
      </w:pPr>
      <w:r w:rsidRPr="00CF01F3">
        <w:rPr>
          <w:rFonts w:ascii="Arial" w:hAnsi="Arial" w:cs="Arial"/>
          <w:b/>
          <w:bCs/>
          <w:sz w:val="20"/>
          <w:szCs w:val="20"/>
        </w:rPr>
        <w:lastRenderedPageBreak/>
        <w:t xml:space="preserve">Please apply </w:t>
      </w:r>
      <w:r w:rsidRPr="00203B88">
        <w:rPr>
          <w:rFonts w:ascii="Arial" w:hAnsi="Arial" w:cs="Arial"/>
          <w:b/>
          <w:bCs/>
          <w:sz w:val="20"/>
          <w:szCs w:val="20"/>
        </w:rPr>
        <w:t xml:space="preserve">directly on our </w:t>
      </w:r>
      <w:proofErr w:type="gramStart"/>
      <w:r w:rsidRPr="00203B88">
        <w:rPr>
          <w:rFonts w:ascii="Arial" w:hAnsi="Arial" w:cs="Arial"/>
          <w:b/>
          <w:bCs/>
          <w:sz w:val="20"/>
          <w:szCs w:val="20"/>
        </w:rPr>
        <w:t>careers</w:t>
      </w:r>
      <w:proofErr w:type="gramEnd"/>
      <w:r w:rsidRPr="00203B88">
        <w:rPr>
          <w:rFonts w:ascii="Arial" w:hAnsi="Arial" w:cs="Arial"/>
          <w:b/>
          <w:bCs/>
          <w:sz w:val="20"/>
          <w:szCs w:val="20"/>
        </w:rPr>
        <w:t xml:space="preserve"> webpage. The Job Number is INT-965770.</w:t>
      </w:r>
    </w:p>
    <w:p w14:paraId="3BFFEAE2" w14:textId="77777777" w:rsidR="00203B88" w:rsidRPr="00203B88" w:rsidRDefault="00203B88" w:rsidP="00203B88">
      <w:pPr>
        <w:pStyle w:val="NormalWeb"/>
        <w:spacing w:line="276" w:lineRule="auto"/>
        <w:rPr>
          <w:rFonts w:ascii="Arial" w:hAnsi="Arial" w:cs="Arial"/>
          <w:color w:val="000000"/>
          <w:sz w:val="20"/>
          <w:szCs w:val="20"/>
        </w:rPr>
      </w:pPr>
    </w:p>
    <w:p w14:paraId="4BB32095" w14:textId="621BE9E6" w:rsidR="00203B88" w:rsidRPr="00203B88" w:rsidRDefault="00203B88" w:rsidP="0034358B">
      <w:pPr>
        <w:pStyle w:val="NormalWeb"/>
        <w:spacing w:line="276" w:lineRule="auto"/>
        <w:rPr>
          <w:rFonts w:ascii="Arial" w:hAnsi="Arial" w:cs="Arial"/>
          <w:sz w:val="20"/>
          <w:szCs w:val="20"/>
          <w:bdr w:val="none" w:sz="0" w:space="0" w:color="auto" w:frame="1"/>
          <w:shd w:val="clear" w:color="auto" w:fill="FFFFFF"/>
        </w:rPr>
      </w:pPr>
      <w:hyperlink r:id="rId11" w:history="1">
        <w:r w:rsidRPr="00203B88">
          <w:rPr>
            <w:rStyle w:val="Hyperlink"/>
            <w:rFonts w:ascii="Arial" w:hAnsi="Arial" w:cs="Arial"/>
            <w:sz w:val="20"/>
            <w:szCs w:val="20"/>
            <w:bdr w:val="none" w:sz="0" w:space="0" w:color="auto" w:frame="1"/>
            <w:shd w:val="clear" w:color="auto" w:fill="FFFFFF"/>
          </w:rPr>
          <w:t>https://www.careers.macquarie.com/cw/en/job/965770/intern-august-2022-february-2023-mkif-seoul</w:t>
        </w:r>
      </w:hyperlink>
    </w:p>
    <w:p w14:paraId="2FD9088E" w14:textId="77777777" w:rsidR="00203B88" w:rsidRPr="0034358B" w:rsidRDefault="00203B88" w:rsidP="0034358B">
      <w:pPr>
        <w:pStyle w:val="NormalWeb"/>
        <w:spacing w:line="276" w:lineRule="auto"/>
        <w:rPr>
          <w:rFonts w:ascii="Arial" w:hAnsi="Arial" w:cs="Arial"/>
          <w:i/>
          <w:iCs/>
          <w:bdr w:val="none" w:sz="0" w:space="0" w:color="auto" w:frame="1"/>
          <w:shd w:val="clear" w:color="auto" w:fill="FFFFFF"/>
        </w:rPr>
      </w:pPr>
    </w:p>
    <w:sectPr w:rsidR="00203B88" w:rsidRPr="003435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E176E" w14:textId="77777777" w:rsidR="008D5F30" w:rsidRDefault="008D5F30" w:rsidP="00AE6E84">
      <w:pPr>
        <w:spacing w:after="0" w:line="240" w:lineRule="auto"/>
      </w:pPr>
      <w:r>
        <w:separator/>
      </w:r>
    </w:p>
  </w:endnote>
  <w:endnote w:type="continuationSeparator" w:id="0">
    <w:p w14:paraId="1303E6D6" w14:textId="77777777" w:rsidR="008D5F30" w:rsidRDefault="008D5F30" w:rsidP="00AE6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4F219" w14:textId="77777777" w:rsidR="008D5F30" w:rsidRDefault="008D5F30" w:rsidP="00AE6E84">
      <w:pPr>
        <w:spacing w:after="0" w:line="240" w:lineRule="auto"/>
      </w:pPr>
      <w:r>
        <w:separator/>
      </w:r>
    </w:p>
  </w:footnote>
  <w:footnote w:type="continuationSeparator" w:id="0">
    <w:p w14:paraId="73355CD2" w14:textId="77777777" w:rsidR="008D5F30" w:rsidRDefault="008D5F30" w:rsidP="00AE6E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B1D7B"/>
    <w:multiLevelType w:val="multilevel"/>
    <w:tmpl w:val="67DA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15DF"/>
    <w:multiLevelType w:val="multilevel"/>
    <w:tmpl w:val="7146E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4251365">
    <w:abstractNumId w:val="1"/>
  </w:num>
  <w:num w:numId="2" w16cid:durableId="1494642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D74"/>
    <w:rsid w:val="00041AAE"/>
    <w:rsid w:val="00066FE0"/>
    <w:rsid w:val="001052EF"/>
    <w:rsid w:val="00116055"/>
    <w:rsid w:val="00151D74"/>
    <w:rsid w:val="00154575"/>
    <w:rsid w:val="00182FEA"/>
    <w:rsid w:val="00203B88"/>
    <w:rsid w:val="00294954"/>
    <w:rsid w:val="00326135"/>
    <w:rsid w:val="00330953"/>
    <w:rsid w:val="0034358B"/>
    <w:rsid w:val="0038219B"/>
    <w:rsid w:val="003A7EB7"/>
    <w:rsid w:val="003D5D5C"/>
    <w:rsid w:val="00435888"/>
    <w:rsid w:val="00470441"/>
    <w:rsid w:val="004D09B3"/>
    <w:rsid w:val="004D2F3A"/>
    <w:rsid w:val="005103A9"/>
    <w:rsid w:val="005512B8"/>
    <w:rsid w:val="005D0196"/>
    <w:rsid w:val="006345E2"/>
    <w:rsid w:val="0066658D"/>
    <w:rsid w:val="007432B0"/>
    <w:rsid w:val="007C705D"/>
    <w:rsid w:val="008026A6"/>
    <w:rsid w:val="00881A7F"/>
    <w:rsid w:val="008D5F30"/>
    <w:rsid w:val="008E7686"/>
    <w:rsid w:val="00945373"/>
    <w:rsid w:val="00952F16"/>
    <w:rsid w:val="00955120"/>
    <w:rsid w:val="009569B8"/>
    <w:rsid w:val="00A2615B"/>
    <w:rsid w:val="00A5338D"/>
    <w:rsid w:val="00A65CE9"/>
    <w:rsid w:val="00AE6E84"/>
    <w:rsid w:val="00B91B07"/>
    <w:rsid w:val="00C203C2"/>
    <w:rsid w:val="00CC0FA5"/>
    <w:rsid w:val="00D04051"/>
    <w:rsid w:val="00D41E60"/>
    <w:rsid w:val="00E2626F"/>
    <w:rsid w:val="00EA78CC"/>
    <w:rsid w:val="00ED7DE8"/>
    <w:rsid w:val="00F30981"/>
    <w:rsid w:val="00F74848"/>
    <w:rsid w:val="00F945D6"/>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37011"/>
  <w15:chartTrackingRefBased/>
  <w15:docId w15:val="{70662E26-2F00-4AED-B39A-90F826FF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바탕"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203C2"/>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1D74"/>
    <w:pPr>
      <w:spacing w:after="158" w:line="240" w:lineRule="auto"/>
    </w:pPr>
    <w:rPr>
      <w:rFonts w:ascii="Times New Roman" w:eastAsia="Times New Roman" w:hAnsi="Times New Roman" w:cs="Times New Roman"/>
      <w:sz w:val="24"/>
      <w:szCs w:val="24"/>
      <w:lang w:eastAsia="en-AU"/>
    </w:rPr>
  </w:style>
  <w:style w:type="paragraph" w:customStyle="1" w:styleId="summary">
    <w:name w:val="summary"/>
    <w:basedOn w:val="Normal"/>
    <w:rsid w:val="00151D74"/>
    <w:pPr>
      <w:spacing w:after="158"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unhideWhenUsed/>
    <w:rsid w:val="00151D74"/>
    <w:rPr>
      <w:color w:val="0563C1"/>
      <w:u w:val="single"/>
    </w:rPr>
  </w:style>
  <w:style w:type="character" w:styleId="Strong">
    <w:name w:val="Strong"/>
    <w:basedOn w:val="DefaultParagraphFont"/>
    <w:uiPriority w:val="22"/>
    <w:qFormat/>
    <w:rsid w:val="006345E2"/>
    <w:rPr>
      <w:b/>
      <w:bCs/>
    </w:rPr>
  </w:style>
  <w:style w:type="paragraph" w:styleId="BalloonText">
    <w:name w:val="Balloon Text"/>
    <w:basedOn w:val="Normal"/>
    <w:link w:val="BalloonTextChar"/>
    <w:uiPriority w:val="99"/>
    <w:semiHidden/>
    <w:unhideWhenUsed/>
    <w:rsid w:val="006345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45E2"/>
    <w:rPr>
      <w:rFonts w:ascii="Segoe UI" w:hAnsi="Segoe UI" w:cs="Segoe UI"/>
      <w:sz w:val="18"/>
      <w:szCs w:val="18"/>
    </w:rPr>
  </w:style>
  <w:style w:type="character" w:customStyle="1" w:styleId="Heading2Char">
    <w:name w:val="Heading 2 Char"/>
    <w:basedOn w:val="DefaultParagraphFont"/>
    <w:link w:val="Heading2"/>
    <w:uiPriority w:val="9"/>
    <w:rsid w:val="00C203C2"/>
    <w:rPr>
      <w:rFonts w:ascii="Times New Roman" w:eastAsia="Times New Roman" w:hAnsi="Times New Roman" w:cs="Times New Roman"/>
      <w:b/>
      <w:bCs/>
      <w:sz w:val="36"/>
      <w:szCs w:val="36"/>
      <w:lang w:eastAsia="en-AU"/>
    </w:rPr>
  </w:style>
  <w:style w:type="character" w:styleId="UnresolvedMention">
    <w:name w:val="Unresolved Mention"/>
    <w:basedOn w:val="DefaultParagraphFont"/>
    <w:uiPriority w:val="99"/>
    <w:semiHidden/>
    <w:unhideWhenUsed/>
    <w:rsid w:val="00952F16"/>
    <w:rPr>
      <w:color w:val="605E5C"/>
      <w:shd w:val="clear" w:color="auto" w:fill="E1DFDD"/>
    </w:rPr>
  </w:style>
  <w:style w:type="paragraph" w:styleId="Header">
    <w:name w:val="header"/>
    <w:basedOn w:val="Normal"/>
    <w:link w:val="HeaderChar"/>
    <w:uiPriority w:val="99"/>
    <w:unhideWhenUsed/>
    <w:rsid w:val="00AE6E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E84"/>
  </w:style>
  <w:style w:type="paragraph" w:styleId="Footer">
    <w:name w:val="footer"/>
    <w:basedOn w:val="Normal"/>
    <w:link w:val="FooterChar"/>
    <w:uiPriority w:val="99"/>
    <w:unhideWhenUsed/>
    <w:rsid w:val="00AE6E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E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025223">
      <w:bodyDiv w:val="1"/>
      <w:marLeft w:val="0"/>
      <w:marRight w:val="0"/>
      <w:marTop w:val="0"/>
      <w:marBottom w:val="0"/>
      <w:divBdr>
        <w:top w:val="none" w:sz="0" w:space="0" w:color="auto"/>
        <w:left w:val="none" w:sz="0" w:space="0" w:color="auto"/>
        <w:bottom w:val="none" w:sz="0" w:space="0" w:color="auto"/>
        <w:right w:val="none" w:sz="0" w:space="0" w:color="auto"/>
      </w:divBdr>
    </w:div>
    <w:div w:id="568274024">
      <w:bodyDiv w:val="1"/>
      <w:marLeft w:val="0"/>
      <w:marRight w:val="0"/>
      <w:marTop w:val="0"/>
      <w:marBottom w:val="0"/>
      <w:divBdr>
        <w:top w:val="none" w:sz="0" w:space="0" w:color="auto"/>
        <w:left w:val="none" w:sz="0" w:space="0" w:color="auto"/>
        <w:bottom w:val="none" w:sz="0" w:space="0" w:color="auto"/>
        <w:right w:val="none" w:sz="0" w:space="0" w:color="auto"/>
      </w:divBdr>
      <w:divsChild>
        <w:div w:id="2090612020">
          <w:marLeft w:val="0"/>
          <w:marRight w:val="0"/>
          <w:marTop w:val="0"/>
          <w:marBottom w:val="0"/>
          <w:divBdr>
            <w:top w:val="none" w:sz="0" w:space="0" w:color="auto"/>
            <w:left w:val="none" w:sz="0" w:space="0" w:color="auto"/>
            <w:bottom w:val="none" w:sz="0" w:space="0" w:color="auto"/>
            <w:right w:val="none" w:sz="0" w:space="0" w:color="auto"/>
          </w:divBdr>
          <w:divsChild>
            <w:div w:id="905146569">
              <w:marLeft w:val="0"/>
              <w:marRight w:val="0"/>
              <w:marTop w:val="750"/>
              <w:marBottom w:val="750"/>
              <w:divBdr>
                <w:top w:val="none" w:sz="0" w:space="0" w:color="auto"/>
                <w:left w:val="none" w:sz="0" w:space="0" w:color="auto"/>
                <w:bottom w:val="none" w:sz="0" w:space="0" w:color="auto"/>
                <w:right w:val="none" w:sz="0" w:space="0" w:color="auto"/>
              </w:divBdr>
              <w:divsChild>
                <w:div w:id="934946720">
                  <w:marLeft w:val="0"/>
                  <w:marRight w:val="0"/>
                  <w:marTop w:val="0"/>
                  <w:marBottom w:val="300"/>
                  <w:divBdr>
                    <w:top w:val="none" w:sz="0" w:space="0" w:color="auto"/>
                    <w:left w:val="none" w:sz="0" w:space="0" w:color="auto"/>
                    <w:bottom w:val="none" w:sz="0" w:space="0" w:color="auto"/>
                    <w:right w:val="none" w:sz="0" w:space="0" w:color="auto"/>
                  </w:divBdr>
                  <w:divsChild>
                    <w:div w:id="1241983690">
                      <w:marLeft w:val="0"/>
                      <w:marRight w:val="0"/>
                      <w:marTop w:val="0"/>
                      <w:marBottom w:val="0"/>
                      <w:divBdr>
                        <w:top w:val="none" w:sz="0" w:space="0" w:color="auto"/>
                        <w:left w:val="none" w:sz="0" w:space="0" w:color="auto"/>
                        <w:bottom w:val="none" w:sz="0" w:space="0" w:color="auto"/>
                        <w:right w:val="none" w:sz="0" w:space="0" w:color="auto"/>
                      </w:divBdr>
                    </w:div>
                    <w:div w:id="1068307042">
                      <w:marLeft w:val="0"/>
                      <w:marRight w:val="0"/>
                      <w:marTop w:val="0"/>
                      <w:marBottom w:val="0"/>
                      <w:divBdr>
                        <w:top w:val="none" w:sz="0" w:space="0" w:color="auto"/>
                        <w:left w:val="none" w:sz="0" w:space="0" w:color="auto"/>
                        <w:bottom w:val="none" w:sz="0" w:space="0" w:color="auto"/>
                        <w:right w:val="none" w:sz="0" w:space="0" w:color="auto"/>
                      </w:divBdr>
                      <w:divsChild>
                        <w:div w:id="172937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534948">
      <w:bodyDiv w:val="1"/>
      <w:marLeft w:val="0"/>
      <w:marRight w:val="0"/>
      <w:marTop w:val="0"/>
      <w:marBottom w:val="0"/>
      <w:divBdr>
        <w:top w:val="none" w:sz="0" w:space="0" w:color="auto"/>
        <w:left w:val="none" w:sz="0" w:space="0" w:color="auto"/>
        <w:bottom w:val="none" w:sz="0" w:space="0" w:color="auto"/>
        <w:right w:val="none" w:sz="0" w:space="0" w:color="auto"/>
      </w:divBdr>
    </w:div>
    <w:div w:id="1692802106">
      <w:bodyDiv w:val="1"/>
      <w:marLeft w:val="0"/>
      <w:marRight w:val="0"/>
      <w:marTop w:val="0"/>
      <w:marBottom w:val="0"/>
      <w:divBdr>
        <w:top w:val="none" w:sz="0" w:space="0" w:color="auto"/>
        <w:left w:val="none" w:sz="0" w:space="0" w:color="auto"/>
        <w:bottom w:val="none" w:sz="0" w:space="0" w:color="auto"/>
        <w:right w:val="none" w:sz="0" w:space="0" w:color="auto"/>
      </w:divBdr>
    </w:div>
    <w:div w:id="1762604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reers.macquarie.com/cw/en/job/965770/intern-august-2022-february-2023-mkif-seoul" TargetMode="External"/><Relationship Id="rId5" Type="http://schemas.openxmlformats.org/officeDocument/2006/relationships/styles" Target="styles.xml"/><Relationship Id="rId10" Type="http://schemas.openxmlformats.org/officeDocument/2006/relationships/hyperlink" Target="http://www.macquarie.com/"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ED19A0D826247A5E6C47E639966E5" ma:contentTypeVersion="12" ma:contentTypeDescription="Create a new document." ma:contentTypeScope="" ma:versionID="96b8abab2881fb670944e0b3e7537f5f">
  <xsd:schema xmlns:xsd="http://www.w3.org/2001/XMLSchema" xmlns:xs="http://www.w3.org/2001/XMLSchema" xmlns:p="http://schemas.microsoft.com/office/2006/metadata/properties" xmlns:ns2="5fd97f21-3a76-4713-8c7e-72186c68117b" xmlns:ns3="6b880db6-4bc1-46ee-9e66-3c444c95b32a" targetNamespace="http://schemas.microsoft.com/office/2006/metadata/properties" ma:root="true" ma:fieldsID="bd4032b40128ce58e576e4fbc4a585fd" ns2:_="" ns3:_="">
    <xsd:import namespace="5fd97f21-3a76-4713-8c7e-72186c68117b"/>
    <xsd:import namespace="6b880db6-4bc1-46ee-9e66-3c444c95b3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d97f21-3a76-4713-8c7e-72186c6811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880db6-4bc1-46ee-9e66-3c444c95b32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0DEDE0-DFE5-452E-A732-BC63A1896B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d97f21-3a76-4713-8c7e-72186c68117b"/>
    <ds:schemaRef ds:uri="6b880db6-4bc1-46ee-9e66-3c444c95b3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2667E5-6FD1-4B71-B6E3-4E7BCA6ECA4C}">
  <ds:schemaRefs>
    <ds:schemaRef ds:uri="http://schemas.microsoft.com/sharepoint/v3/contenttype/forms"/>
  </ds:schemaRefs>
</ds:datastoreItem>
</file>

<file path=customXml/itemProps3.xml><?xml version="1.0" encoding="utf-8"?>
<ds:datastoreItem xmlns:ds="http://schemas.openxmlformats.org/officeDocument/2006/customXml" ds:itemID="{C1235B99-FD1A-41D9-8FA0-29B7DCC5148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532</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Bright</dc:creator>
  <cp:keywords/>
  <dc:description/>
  <cp:lastModifiedBy>Yoori Jung (HR)</cp:lastModifiedBy>
  <cp:revision>3</cp:revision>
  <dcterms:created xsi:type="dcterms:W3CDTF">2022-06-16T06:52:00Z</dcterms:created>
  <dcterms:modified xsi:type="dcterms:W3CDTF">2022-06-20T05:48:00Z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-1648488759</vt:i4>
  </property>
  <property fmtid="{D5CDD505-2E9C-101B-9397-08002B2CF9AE}" pid="3" name="_NewReviewCycle">
    <vt:lpwstr/>
  </property>
  <property fmtid="{D5CDD505-2E9C-101B-9397-08002B2CF9AE}" pid="4" name="_EmailSubject">
    <vt:lpwstr>MAM Real Assets Korea</vt:lpwstr>
  </property>
  <property fmtid="{D5CDD505-2E9C-101B-9397-08002B2CF9AE}" pid="5" name="_AuthorEmail">
    <vt:lpwstr>Charlie.Bright@macquarie.com</vt:lpwstr>
  </property>
  <property fmtid="{D5CDD505-2E9C-101B-9397-08002B2CF9AE}" pid="6" name="_AuthorEmailDisplayName">
    <vt:lpwstr>Charlie Bright</vt:lpwstr>
  </property>
  <property fmtid="{D5CDD505-2E9C-101B-9397-08002B2CF9AE}" pid="7" name="_PreviousAdHocReviewCycleID">
    <vt:i4>2002087461</vt:i4>
  </property>
  <property fmtid="{D5CDD505-2E9C-101B-9397-08002B2CF9AE}" pid="8" name="ContentTypeId">
    <vt:lpwstr>0x01010087CED19A0D826247A5E6C47E639966E5</vt:lpwstr>
  </property>
  <property fmtid="{D5CDD505-2E9C-101B-9397-08002B2CF9AE}" pid="9" name="MSIP_Label_bff60613-a741-4790-ba46-c6813ca61c58_Enabled">
    <vt:lpwstr>true</vt:lpwstr>
  </property>
  <property fmtid="{D5CDD505-2E9C-101B-9397-08002B2CF9AE}" pid="10" name="MSIP_Label_bff60613-a741-4790-ba46-c6813ca61c58_SetDate">
    <vt:lpwstr>2021-12-09T02:52:40Z</vt:lpwstr>
  </property>
  <property fmtid="{D5CDD505-2E9C-101B-9397-08002B2CF9AE}" pid="11" name="MSIP_Label_bff60613-a741-4790-ba46-c6813ca61c58_Method">
    <vt:lpwstr>Standard</vt:lpwstr>
  </property>
  <property fmtid="{D5CDD505-2E9C-101B-9397-08002B2CF9AE}" pid="12" name="MSIP_Label_bff60613-a741-4790-ba46-c6813ca61c58_Name">
    <vt:lpwstr>Confidential</vt:lpwstr>
  </property>
  <property fmtid="{D5CDD505-2E9C-101B-9397-08002B2CF9AE}" pid="13" name="MSIP_Label_bff60613-a741-4790-ba46-c6813ca61c58_SiteId">
    <vt:lpwstr>568a5434-7d3f-4714-b824-fe722e2748c0</vt:lpwstr>
  </property>
  <property fmtid="{D5CDD505-2E9C-101B-9397-08002B2CF9AE}" pid="14" name="MSIP_Label_bff60613-a741-4790-ba46-c6813ca61c58_ActionId">
    <vt:lpwstr>43b912fc-2243-4ff5-91bd-fc1189b36b44</vt:lpwstr>
  </property>
  <property fmtid="{D5CDD505-2E9C-101B-9397-08002B2CF9AE}" pid="15" name="MSIP_Label_bff60613-a741-4790-ba46-c6813ca61c58_ContentBits">
    <vt:lpwstr>0</vt:lpwstr>
  </property>
  <property fmtid="{D5CDD505-2E9C-101B-9397-08002B2CF9AE}" pid="16" name="_ReviewingToolsShownOnce">
    <vt:lpwstr/>
  </property>
</Properties>
</file>